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21B1" w14:textId="77777777" w:rsidR="00A56AE0" w:rsidRDefault="00A56AE0" w:rsidP="00A56AE0">
      <w:pPr>
        <w:rPr>
          <w:rFonts w:ascii="Bahnschrift SemiBold SemiConden" w:hAnsi="Bahnschrift SemiBold SemiConden"/>
          <w:b/>
          <w:bCs/>
          <w:color w:val="000000" w:themeColor="text1"/>
          <w:sz w:val="24"/>
          <w:szCs w:val="24"/>
        </w:rPr>
      </w:pPr>
      <w:bookmarkStart w:id="0" w:name="_Hlk143003806"/>
      <w:r>
        <w:rPr>
          <w:rFonts w:ascii="Bahnschrift SemiBold SemiConden" w:hAnsi="Bahnschrift SemiBold SemiConden"/>
          <w:noProof/>
          <w:sz w:val="40"/>
          <w:szCs w:val="40"/>
        </w:rPr>
        <mc:AlternateContent>
          <mc:Choice Requires="wps">
            <w:drawing>
              <wp:anchor distT="0" distB="0" distL="114300" distR="114300" simplePos="0" relativeHeight="251657214" behindDoc="0" locked="0" layoutInCell="1" allowOverlap="1" wp14:anchorId="703D5070" wp14:editId="290DE556">
                <wp:simplePos x="0" y="0"/>
                <wp:positionH relativeFrom="page">
                  <wp:align>right</wp:align>
                </wp:positionH>
                <wp:positionV relativeFrom="paragraph">
                  <wp:posOffset>-608330</wp:posOffset>
                </wp:positionV>
                <wp:extent cx="7734300" cy="794410"/>
                <wp:effectExtent l="19050" t="19050" r="19050" b="24765"/>
                <wp:wrapNone/>
                <wp:docPr id="2" name="Rectangle 2"/>
                <wp:cNvGraphicFramePr/>
                <a:graphic xmlns:a="http://schemas.openxmlformats.org/drawingml/2006/main">
                  <a:graphicData uri="http://schemas.microsoft.com/office/word/2010/wordprocessingShape">
                    <wps:wsp>
                      <wps:cNvSpPr/>
                      <wps:spPr>
                        <a:xfrm>
                          <a:off x="0" y="0"/>
                          <a:ext cx="7734300" cy="794410"/>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BC2E4" w14:textId="233C35F0" w:rsidR="006151D5" w:rsidRPr="006151D5" w:rsidRDefault="004C5F1F" w:rsidP="00A56AE0">
                            <w:pPr>
                              <w:spacing w:before="240"/>
                              <w:jc w:val="center"/>
                              <w:rPr>
                                <w:rFonts w:ascii="Bahnschrift" w:hAnsi="Bahnschrift"/>
                                <w:sz w:val="70"/>
                                <w:szCs w:val="70"/>
                              </w:rPr>
                            </w:pPr>
                            <w:proofErr w:type="gramStart"/>
                            <w:r>
                              <w:rPr>
                                <w:rFonts w:ascii="Bahnschrift" w:eastAsia="Verdana" w:hAnsi="Bahnschrift" w:cs="ArianLT-Bold"/>
                                <w:b/>
                                <w:bCs/>
                                <w:color w:val="E2E417"/>
                                <w:kern w:val="24"/>
                                <w:sz w:val="70"/>
                                <w:szCs w:val="70"/>
                              </w:rPr>
                              <w:t>Tool Box</w:t>
                            </w:r>
                            <w:proofErr w:type="gramEnd"/>
                            <w:r>
                              <w:rPr>
                                <w:rFonts w:ascii="Bahnschrift" w:eastAsia="Verdana" w:hAnsi="Bahnschrift" w:cs="ArianLT-Bold"/>
                                <w:b/>
                                <w:bCs/>
                                <w:color w:val="E2E417"/>
                                <w:kern w:val="24"/>
                                <w:sz w:val="70"/>
                                <w:szCs w:val="70"/>
                              </w:rPr>
                              <w:t xml:space="preserve"> Talk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5070" id="Rectangle 2" o:spid="_x0000_s1026" style="position:absolute;margin-left:557.8pt;margin-top:-47.9pt;width:609pt;height:62.55pt;z-index:25165721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" fillcolor="black [3213]" strokecolor="black [3213]" strokeweight="2.25pt">
                <v:textbox>
                  <w:txbxContent>
                    <w:p w14:paraId="2D2BC2E4" w14:textId="233C35F0" w:rsidR="006151D5" w:rsidRPr="006151D5" w:rsidRDefault="004C5F1F" w:rsidP="00A56AE0">
                      <w:pPr>
                        <w:spacing w:before="240"/>
                        <w:jc w:val="center"/>
                        <w:rPr>
                          <w:rFonts w:ascii="Bahnschrift" w:hAnsi="Bahnschrift"/>
                          <w:sz w:val="70"/>
                          <w:szCs w:val="70"/>
                        </w:rPr>
                      </w:pPr>
                      <w:proofErr w:type="gramStart"/>
                      <w:r>
                        <w:rPr>
                          <w:rFonts w:ascii="Bahnschrift" w:eastAsia="Verdana" w:hAnsi="Bahnschrift" w:cs="ArianLT-Bold"/>
                          <w:b/>
                          <w:bCs/>
                          <w:color w:val="E2E417"/>
                          <w:kern w:val="24"/>
                          <w:sz w:val="70"/>
                          <w:szCs w:val="70"/>
                        </w:rPr>
                        <w:t>Tool Box</w:t>
                      </w:r>
                      <w:proofErr w:type="gramEnd"/>
                      <w:r>
                        <w:rPr>
                          <w:rFonts w:ascii="Bahnschrift" w:eastAsia="Verdana" w:hAnsi="Bahnschrift" w:cs="ArianLT-Bold"/>
                          <w:b/>
                          <w:bCs/>
                          <w:color w:val="E2E417"/>
                          <w:kern w:val="24"/>
                          <w:sz w:val="70"/>
                          <w:szCs w:val="70"/>
                        </w:rPr>
                        <w:t xml:space="preserve"> Talk</w:t>
                      </w:r>
                    </w:p>
                  </w:txbxContent>
                </v:textbox>
                <w10:wrap anchorx="page"/>
              </v:rect>
            </w:pict>
          </mc:Fallback>
        </mc:AlternateContent>
      </w:r>
      <w:r w:rsidR="0079072B">
        <w:rPr>
          <w:rFonts w:ascii="Bahnschrift SemiBold SemiConden" w:hAnsi="Bahnschrift SemiBold SemiConden"/>
          <w:noProof/>
          <w:sz w:val="36"/>
          <w:szCs w:val="36"/>
        </w:rPr>
        <w:drawing>
          <wp:anchor distT="0" distB="0" distL="114300" distR="114300" simplePos="0" relativeHeight="251679743" behindDoc="0" locked="0" layoutInCell="1" allowOverlap="1" wp14:anchorId="42E97914" wp14:editId="7084D8BD">
            <wp:simplePos x="0" y="0"/>
            <wp:positionH relativeFrom="column">
              <wp:posOffset>-290945</wp:posOffset>
            </wp:positionH>
            <wp:positionV relativeFrom="paragraph">
              <wp:posOffset>-391886</wp:posOffset>
            </wp:positionV>
            <wp:extent cx="581890" cy="530294"/>
            <wp:effectExtent l="0" t="0" r="889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367" cy="539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78502" w14:textId="13AA1844" w:rsidR="00500307" w:rsidRPr="00F63812" w:rsidRDefault="00DC00CE" w:rsidP="00093EF5">
      <w:pPr>
        <w:jc w:val="center"/>
        <w:rPr>
          <w:rFonts w:ascii="Bahnschrift SemiBold SemiConden" w:hAnsi="Bahnschrift SemiBold SemiConden"/>
          <w:b/>
          <w:bCs/>
          <w:color w:val="000000" w:themeColor="text1"/>
          <w:sz w:val="24"/>
          <w:szCs w:val="24"/>
        </w:rPr>
      </w:pPr>
      <w:r w:rsidRPr="00F63812">
        <w:rPr>
          <w:rFonts w:ascii="Bahnschrift SemiBold SemiConden" w:hAnsi="Bahnschrift SemiBold SemiConden"/>
          <w:b/>
          <w:bCs/>
          <w:color w:val="000000" w:themeColor="text1"/>
          <w:sz w:val="24"/>
          <w:szCs w:val="24"/>
        </w:rPr>
        <w:t xml:space="preserve">RECENT </w:t>
      </w:r>
      <w:r w:rsidR="004E6B98">
        <w:rPr>
          <w:rFonts w:ascii="Bahnschrift SemiBold SemiConden" w:hAnsi="Bahnschrift SemiBold SemiConden"/>
          <w:b/>
          <w:bCs/>
          <w:color w:val="000000" w:themeColor="text1"/>
          <w:sz w:val="24"/>
          <w:szCs w:val="24"/>
        </w:rPr>
        <w:t>FALLING OBJECTS</w:t>
      </w:r>
      <w:r w:rsidRPr="00F63812">
        <w:rPr>
          <w:rFonts w:ascii="Bahnschrift SemiBold SemiConden" w:hAnsi="Bahnschrift SemiBold SemiConden"/>
          <w:b/>
          <w:bCs/>
          <w:color w:val="000000" w:themeColor="text1"/>
          <w:sz w:val="24"/>
          <w:szCs w:val="24"/>
        </w:rPr>
        <w:t xml:space="preserve"> INCIDENT</w:t>
      </w:r>
      <w:r w:rsidR="004E6B98">
        <w:rPr>
          <w:rFonts w:ascii="Bahnschrift SemiBold SemiConden" w:hAnsi="Bahnschrift SemiBold SemiConden"/>
          <w:b/>
          <w:bCs/>
          <w:color w:val="000000" w:themeColor="text1"/>
          <w:sz w:val="24"/>
          <w:szCs w:val="24"/>
        </w:rPr>
        <w:t>S</w:t>
      </w:r>
      <w:r w:rsidRPr="00F63812">
        <w:rPr>
          <w:rFonts w:ascii="Bahnschrift SemiBold SemiConden" w:hAnsi="Bahnschrift SemiBold SemiConden"/>
          <w:b/>
          <w:bCs/>
          <w:color w:val="000000" w:themeColor="text1"/>
          <w:sz w:val="24"/>
          <w:szCs w:val="24"/>
        </w:rPr>
        <w:t xml:space="preserve"> ON SITE</w:t>
      </w:r>
      <w:r w:rsidR="00093EF5" w:rsidRPr="00F63812">
        <w:rPr>
          <w:rFonts w:ascii="Bahnschrift SemiBold SemiConden" w:hAnsi="Bahnschrift SemiBold SemiConden"/>
          <w:b/>
          <w:bCs/>
          <w:color w:val="000000" w:themeColor="text1"/>
          <w:sz w:val="24"/>
          <w:szCs w:val="24"/>
        </w:rPr>
        <w:br/>
      </w:r>
      <w:r w:rsidR="004E6B98" w:rsidRPr="004E6B98">
        <w:rPr>
          <w:rFonts w:ascii="Bahnschrift SemiBold SemiConden" w:hAnsi="Bahnschrift SemiBold SemiConden"/>
          <w:sz w:val="24"/>
          <w:szCs w:val="24"/>
        </w:rPr>
        <w:t>We are still investigating the incidents involving falling objects from height and hazards related to uncovered floor openings. However, we wanted to share with everyone what we know so far, and to remind everyone of some important safety information. When we complete our investigation, we will share the incident details, lessons learned, and what actions the project is taking to safeguard against further incidents of this nature.</w:t>
      </w:r>
    </w:p>
    <w:p w14:paraId="2A2E992C" w14:textId="0880A83B" w:rsidR="00470115" w:rsidRPr="00F63812" w:rsidRDefault="00DC00CE" w:rsidP="00A56AE0">
      <w:pPr>
        <w:spacing w:after="0"/>
        <w:rPr>
          <w:rFonts w:ascii="Bahnschrift SemiBold SemiConden" w:hAnsi="Bahnschrift SemiBold SemiConden"/>
          <w:color w:val="808080" w:themeColor="background1" w:themeShade="80"/>
          <w:sz w:val="24"/>
          <w:szCs w:val="24"/>
        </w:rPr>
      </w:pPr>
      <w:r w:rsidRPr="00F63812">
        <w:rPr>
          <w:rFonts w:ascii="Bahnschrift SemiBold SemiConden" w:hAnsi="Bahnschrift SemiBold SemiConden"/>
          <w:color w:val="808080" w:themeColor="background1" w:themeShade="80"/>
          <w:sz w:val="24"/>
          <w:szCs w:val="24"/>
        </w:rPr>
        <w:t>What We Know Happened</w:t>
      </w:r>
    </w:p>
    <w:p w14:paraId="00F8B554" w14:textId="45B7D46A" w:rsidR="00093EF5" w:rsidRPr="00F63812" w:rsidRDefault="00DC00CE"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In the past two months, we have had several incidents of accidents or near-misses. Most of these incidents are related to falling objects and uncovered holes/work areas. Here are a few examples of accidents that occurred recently:</w:t>
      </w:r>
    </w:p>
    <w:p w14:paraId="0CDA06C8" w14:textId="2F3C2DE5" w:rsidR="00DC00CE" w:rsidRPr="00F63812" w:rsidRDefault="00DC00CE"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A broomstick fell from the interstitial floor to the cleanroom floor and hit an employee's back.</w:t>
      </w:r>
    </w:p>
    <w:p w14:paraId="062C58FD" w14:textId="1A8941A3" w:rsidR="00DC00CE" w:rsidRPr="00F63812" w:rsidRDefault="00DC00CE"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A 3-meter threaded rod fell from a height of 6 meters into a barricaded area.</w:t>
      </w:r>
    </w:p>
    <w:p w14:paraId="6F1DFE22" w14:textId="2BB7985D" w:rsidR="00EA4A0A" w:rsidRDefault="00EA4A0A"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A wooden hole cover fell from the interstitial floor onto the walkable ceiling, approximately 3 meters.</w:t>
      </w:r>
    </w:p>
    <w:p w14:paraId="2F68C070" w14:textId="52436215" w:rsidR="004E6B98" w:rsidRPr="00F63812" w:rsidRDefault="004E6B98" w:rsidP="00093EF5">
      <w:pPr>
        <w:pStyle w:val="ListParagraph"/>
        <w:numPr>
          <w:ilvl w:val="0"/>
          <w:numId w:val="1"/>
        </w:numPr>
        <w:spacing w:after="0" w:line="240" w:lineRule="auto"/>
        <w:rPr>
          <w:rFonts w:ascii="Bahnschrift SemiBold SemiConden" w:hAnsi="Bahnschrift SemiBold SemiConden"/>
          <w:sz w:val="24"/>
          <w:szCs w:val="24"/>
        </w:rPr>
      </w:pPr>
      <w:r w:rsidRPr="004E6B98">
        <w:rPr>
          <w:rFonts w:ascii="Bahnschrift SemiBold SemiConden" w:hAnsi="Bahnschrift SemiBold SemiConden"/>
          <w:sz w:val="24"/>
          <w:szCs w:val="24"/>
        </w:rPr>
        <w:t>An L-shaped bracket fell from the interstitial floor to the clean room floor into an unbarricaded area.</w:t>
      </w:r>
    </w:p>
    <w:p w14:paraId="62FABE77" w14:textId="77777777" w:rsidR="00EA4A0A" w:rsidRPr="00F63812" w:rsidRDefault="00EA4A0A" w:rsidP="00EA4A0A">
      <w:pPr>
        <w:pStyle w:val="ListParagraph"/>
        <w:spacing w:after="0" w:line="240" w:lineRule="auto"/>
        <w:rPr>
          <w:rFonts w:ascii="Bahnschrift SemiBold SemiConden" w:hAnsi="Bahnschrift SemiBold SemiConden"/>
          <w:sz w:val="24"/>
          <w:szCs w:val="24"/>
        </w:rPr>
      </w:pPr>
    </w:p>
    <w:p w14:paraId="393B512D" w14:textId="34E730C9" w:rsidR="00500307" w:rsidRPr="00F63812" w:rsidRDefault="00EA4A0A" w:rsidP="00A56AE0">
      <w:pPr>
        <w:spacing w:after="0" w:line="240" w:lineRule="auto"/>
        <w:rPr>
          <w:rFonts w:ascii="Bahnschrift SemiBold SemiConden" w:hAnsi="Bahnschrift SemiBold SemiConden"/>
          <w:sz w:val="24"/>
          <w:szCs w:val="24"/>
        </w:rPr>
      </w:pPr>
      <w:r w:rsidRPr="00F63812">
        <w:rPr>
          <w:rFonts w:ascii="Bahnschrift SemiBold SemiConden" w:hAnsi="Bahnschrift SemiBold SemiConden"/>
          <w:color w:val="808080" w:themeColor="background1" w:themeShade="80"/>
          <w:sz w:val="24"/>
          <w:szCs w:val="24"/>
        </w:rPr>
        <w:t xml:space="preserve">Current Lessons and Reminders that Everyone Should Take </w:t>
      </w:r>
      <w:proofErr w:type="gramStart"/>
      <w:r w:rsidRPr="00F63812">
        <w:rPr>
          <w:rFonts w:ascii="Bahnschrift SemiBold SemiConden" w:hAnsi="Bahnschrift SemiBold SemiConden"/>
          <w:color w:val="808080" w:themeColor="background1" w:themeShade="80"/>
          <w:sz w:val="24"/>
          <w:szCs w:val="24"/>
        </w:rPr>
        <w:t>From</w:t>
      </w:r>
      <w:proofErr w:type="gramEnd"/>
      <w:r w:rsidRPr="00F63812">
        <w:rPr>
          <w:rFonts w:ascii="Bahnschrift SemiBold SemiConden" w:hAnsi="Bahnschrift SemiBold SemiConden"/>
          <w:color w:val="808080" w:themeColor="background1" w:themeShade="80"/>
          <w:sz w:val="24"/>
          <w:szCs w:val="24"/>
        </w:rPr>
        <w:t xml:space="preserve"> This Incident</w:t>
      </w:r>
      <w:r w:rsidR="004E6B98">
        <w:rPr>
          <w:rFonts w:ascii="Bahnschrift SemiBold SemiConden" w:hAnsi="Bahnschrift SemiBold SemiConden"/>
          <w:color w:val="808080" w:themeColor="background1" w:themeShade="80"/>
          <w:sz w:val="24"/>
          <w:szCs w:val="24"/>
        </w:rPr>
        <w:t>s</w:t>
      </w:r>
    </w:p>
    <w:bookmarkEnd w:id="0"/>
    <w:p w14:paraId="1A5C3834" w14:textId="71907970" w:rsidR="00F63812"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All activities on site involving falling objects or hazards related to uncovered floor openings must be carefully planned and managed. It is crucial to ensure that all areas are properly secured and that objects are not left in places where they may fall. If there are changes in the work area or if there is any risk of falling objects, the situation MUST be reassessed before continuing.</w:t>
      </w:r>
      <w:r w:rsidR="00F63812">
        <w:rPr>
          <w:rFonts w:ascii="Bahnschrift SemiBold SemiConden" w:hAnsi="Bahnschrift SemiBold SemiConden"/>
          <w:sz w:val="24"/>
          <w:szCs w:val="24"/>
        </w:rPr>
        <w:t xml:space="preserve"> </w:t>
      </w:r>
    </w:p>
    <w:p w14:paraId="77B490C4" w14:textId="47620DAB"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If you have not verified or do not fully understand the safety measures in place for your work area, do not continue until you have a clear understanding and the area is properly secured.</w:t>
      </w:r>
    </w:p>
    <w:p w14:paraId="79A1CF59" w14:textId="77777777" w:rsidR="009B7124" w:rsidRPr="009B7124" w:rsidRDefault="009B7124" w:rsidP="009B7124">
      <w:pPr>
        <w:pStyle w:val="NormalWeb"/>
        <w:numPr>
          <w:ilvl w:val="0"/>
          <w:numId w:val="1"/>
        </w:numPr>
        <w:rPr>
          <w:rFonts w:ascii="Bahnschrift SemiBold SemiConden" w:eastAsiaTheme="minorHAnsi" w:hAnsi="Bahnschrift SemiBold SemiConden" w:cstheme="minorBidi"/>
        </w:rPr>
      </w:pPr>
      <w:r w:rsidRPr="009B7124">
        <w:rPr>
          <w:rFonts w:ascii="Bahnschrift SemiBold SemiConden" w:eastAsiaTheme="minorHAnsi" w:hAnsi="Bahnschrift SemiBold SemiConden" w:cstheme="minorBidi"/>
        </w:rPr>
        <w:t>When performing any activity on site, we all must ensure that the work area is organized, and that items are safely stored and secured. This includes ensuring that holes are covered and that all objects are safely stowed to prevent accidental falls.</w:t>
      </w:r>
    </w:p>
    <w:p w14:paraId="74A4ECA1" w14:textId="5E63E11A"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It is absolutely forbidden to leave any tools or equipment in unsafe positions or neglect safety measures regarding potential falling objects. If you are unsure about the safety guidelines or site policies concerning your work, do not proceed.</w:t>
      </w:r>
    </w:p>
    <w:p w14:paraId="78E79CDE" w14:textId="0C66C8D6"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Complacency (when we become too comfortable and stop following safety procedures) can have serious consequences. We must all actively resist complacency to ensure we are making the safest decisions every day.</w:t>
      </w:r>
    </w:p>
    <w:p w14:paraId="66DCB8F1" w14:textId="0F7CFBD0"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Every activity on site must be planned with safety in mind. If something changes that impacts the safety of your area, STOP immediately, involve your supervisor, and update the plan or find a safer way to continue.</w:t>
      </w:r>
    </w:p>
    <w:p w14:paraId="18E6FAFF" w14:textId="4ACEE42C"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 xml:space="preserve">If you feel uncomfortable, or if something doesn't feel right, trust your </w:t>
      </w:r>
      <w:proofErr w:type="gramStart"/>
      <w:r w:rsidRPr="009B7124">
        <w:rPr>
          <w:rFonts w:ascii="Bahnschrift SemiBold SemiConden" w:hAnsi="Bahnschrift SemiBold SemiConden"/>
          <w:sz w:val="24"/>
          <w:szCs w:val="24"/>
        </w:rPr>
        <w:t>instincts</w:t>
      </w:r>
      <w:proofErr w:type="gramEnd"/>
      <w:r w:rsidRPr="009B7124">
        <w:rPr>
          <w:rFonts w:ascii="Bahnschrift SemiBold SemiConden" w:hAnsi="Bahnschrift SemiBold SemiConden"/>
          <w:sz w:val="24"/>
          <w:szCs w:val="24"/>
        </w:rPr>
        <w:t xml:space="preserve"> and stop what you are doing. Get assistance to address the issue and ensure safety is restored.</w:t>
      </w:r>
    </w:p>
    <w:p w14:paraId="107D213A" w14:textId="25E1F6E0"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Do not continue with tasks that seem unsafe or are not going as planned. It is in these moments that serious incidents are most likely to occur.</w:t>
      </w:r>
    </w:p>
    <w:p w14:paraId="31302AF6" w14:textId="66712B7C"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Your safety is the highest priority. If you feel that you do not have the support you need to ensure your safety, please reach out to Hoffman, and we will intervene on your behalf. We are all responsible for maintaining a safe work environment, and we must all do our part to create and sustain that environment. If you are not receiving the support you need, let anyone from Hoffman know.</w:t>
      </w:r>
    </w:p>
    <w:p w14:paraId="5E54C878" w14:textId="77777777" w:rsidR="00FD52D8" w:rsidRPr="00FD52D8" w:rsidRDefault="00FD52D8" w:rsidP="00FD52D8">
      <w:pPr>
        <w:rPr>
          <w:noProof/>
          <w:sz w:val="36"/>
          <w:szCs w:val="36"/>
        </w:rPr>
      </w:pPr>
    </w:p>
    <w:p w14:paraId="0D94C755" w14:textId="4C786EA6" w:rsidR="00FD52D8" w:rsidRPr="00FD52D8" w:rsidRDefault="00FD52D8" w:rsidP="00FD52D8">
      <w:pPr>
        <w:pStyle w:val="ListParagraph"/>
        <w:ind w:left="810"/>
        <w:rPr>
          <w:rFonts w:ascii="Bahnschrift SemiBold SemiConden" w:hAnsi="Bahnschrift SemiBold SemiConden"/>
          <w:b/>
          <w:bCs/>
          <w:color w:val="000000" w:themeColor="text1"/>
          <w:sz w:val="24"/>
          <w:szCs w:val="24"/>
        </w:rPr>
      </w:pPr>
    </w:p>
    <w:p w14:paraId="21FED171" w14:textId="146F2F83" w:rsidR="00F63812" w:rsidRDefault="00FD52D8" w:rsidP="00F63812">
      <w:pPr>
        <w:spacing w:after="0" w:line="240" w:lineRule="auto"/>
        <w:rPr>
          <w:rFonts w:ascii="Bahnschrift SemiBold SemiConden" w:hAnsi="Bahnschrift SemiBold SemiConden"/>
        </w:rPr>
      </w:pPr>
      <w:r>
        <w:rPr>
          <w:noProof/>
        </w:rPr>
        <w:lastRenderedPageBreak/>
        <mc:AlternateContent>
          <mc:Choice Requires="wps">
            <w:drawing>
              <wp:anchor distT="0" distB="0" distL="114300" distR="114300" simplePos="0" relativeHeight="251681791" behindDoc="0" locked="0" layoutInCell="1" allowOverlap="1" wp14:anchorId="26192BE7" wp14:editId="7DE0AB77">
                <wp:simplePos x="0" y="0"/>
                <wp:positionH relativeFrom="page">
                  <wp:align>right</wp:align>
                </wp:positionH>
                <wp:positionV relativeFrom="paragraph">
                  <wp:posOffset>-438785</wp:posOffset>
                </wp:positionV>
                <wp:extent cx="7734300" cy="666750"/>
                <wp:effectExtent l="19050" t="19050" r="19050" b="19050"/>
                <wp:wrapNone/>
                <wp:docPr id="503198926" name="Rectangle 503198926"/>
                <wp:cNvGraphicFramePr/>
                <a:graphic xmlns:a="http://schemas.openxmlformats.org/drawingml/2006/main">
                  <a:graphicData uri="http://schemas.microsoft.com/office/word/2010/wordprocessingShape">
                    <wps:wsp>
                      <wps:cNvSpPr/>
                      <wps:spPr>
                        <a:xfrm>
                          <a:off x="0" y="0"/>
                          <a:ext cx="7734300" cy="666750"/>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59631" w14:textId="34A5374E" w:rsidR="00FD52D8" w:rsidRPr="00FD52D8" w:rsidRDefault="004C5F1F" w:rsidP="00FD52D8">
                            <w:pPr>
                              <w:spacing w:before="240"/>
                              <w:jc w:val="center"/>
                              <w:rPr>
                                <w:rFonts w:ascii="Bahnschrift" w:eastAsia="Verdana" w:hAnsi="Bahnschrift" w:cs="ArianLT-Bold"/>
                                <w:b/>
                                <w:bCs/>
                                <w:color w:val="E2E417"/>
                                <w:kern w:val="24"/>
                                <w:sz w:val="70"/>
                                <w:szCs w:val="70"/>
                                <w:rtl/>
                                <w:lang w:bidi="he-IL"/>
                              </w:rPr>
                            </w:pPr>
                            <w:r>
                              <w:rPr>
                                <w:rFonts w:ascii="Times New Roman" w:eastAsia="Verdana" w:hAnsi="Times New Roman" w:cs="Times New Roman" w:hint="cs"/>
                                <w:b/>
                                <w:bCs/>
                                <w:color w:val="E2E417"/>
                                <w:kern w:val="24"/>
                                <w:sz w:val="70"/>
                                <w:szCs w:val="70"/>
                                <w:rtl/>
                                <w:lang w:bidi="he-IL"/>
                              </w:rPr>
                              <w:t xml:space="preserve">טול בוקס שבועי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2BE7" id="Rectangle 503198926" o:spid="_x0000_s1027" style="position:absolute;margin-left:557.8pt;margin-top:-34.55pt;width:609pt;height:52.5pt;z-index:25168179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" fillcolor="black [3213]" strokecolor="black [3213]" strokeweight="2.25pt">
                <v:textbox>
                  <w:txbxContent>
                    <w:p w14:paraId="6E659631" w14:textId="34A5374E" w:rsidR="00FD52D8" w:rsidRPr="00FD52D8" w:rsidRDefault="004C5F1F" w:rsidP="00FD52D8">
                      <w:pPr>
                        <w:spacing w:before="240"/>
                        <w:jc w:val="center"/>
                        <w:rPr>
                          <w:rFonts w:ascii="Bahnschrift" w:eastAsia="Verdana" w:hAnsi="Bahnschrift" w:cs="ArianLT-Bold"/>
                          <w:b/>
                          <w:bCs/>
                          <w:color w:val="E2E417"/>
                          <w:kern w:val="24"/>
                          <w:sz w:val="70"/>
                          <w:szCs w:val="70"/>
                          <w:rtl/>
                          <w:lang w:bidi="he-IL"/>
                        </w:rPr>
                      </w:pPr>
                      <w:r>
                        <w:rPr>
                          <w:rFonts w:ascii="Times New Roman" w:eastAsia="Verdana" w:hAnsi="Times New Roman" w:cs="Times New Roman" w:hint="cs"/>
                          <w:b/>
                          <w:bCs/>
                          <w:color w:val="E2E417"/>
                          <w:kern w:val="24"/>
                          <w:sz w:val="70"/>
                          <w:szCs w:val="70"/>
                          <w:rtl/>
                          <w:lang w:bidi="he-IL"/>
                        </w:rPr>
                        <w:t xml:space="preserve">טול בוקס שבועי </w:t>
                      </w:r>
                    </w:p>
                  </w:txbxContent>
                </v:textbox>
                <w10:wrap anchorx="page"/>
              </v:rect>
            </w:pict>
          </mc:Fallback>
        </mc:AlternateContent>
      </w:r>
      <w:r>
        <w:rPr>
          <w:rFonts w:ascii="Bahnschrift SemiBold SemiConden" w:hAnsi="Bahnschrift SemiBold SemiConden"/>
          <w:noProof/>
          <w:sz w:val="36"/>
          <w:szCs w:val="36"/>
        </w:rPr>
        <w:drawing>
          <wp:anchor distT="0" distB="0" distL="114300" distR="114300" simplePos="0" relativeHeight="251684863" behindDoc="0" locked="0" layoutInCell="1" allowOverlap="1" wp14:anchorId="6629F33A" wp14:editId="414789F8">
            <wp:simplePos x="0" y="0"/>
            <wp:positionH relativeFrom="margin">
              <wp:posOffset>-635</wp:posOffset>
            </wp:positionH>
            <wp:positionV relativeFrom="paragraph">
              <wp:posOffset>-283845</wp:posOffset>
            </wp:positionV>
            <wp:extent cx="581660" cy="530225"/>
            <wp:effectExtent l="0" t="0" r="8890" b="3175"/>
            <wp:wrapNone/>
            <wp:docPr id="581018260" name="Picture 581018260" descr="A yellow hex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18260" name="Picture 581018260" descr="A yellow hexagon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4CAF4" w14:textId="6D8AC7B2" w:rsidR="00F63812" w:rsidRDefault="00F63812" w:rsidP="00F63812">
      <w:pPr>
        <w:spacing w:after="0" w:line="240" w:lineRule="auto"/>
        <w:rPr>
          <w:rFonts w:ascii="Bahnschrift SemiBold SemiConden" w:hAnsi="Bahnschrift SemiBold SemiConden"/>
        </w:rPr>
      </w:pPr>
    </w:p>
    <w:p w14:paraId="76BF53F6" w14:textId="2021DC1F" w:rsidR="00F63812" w:rsidRDefault="00F63812" w:rsidP="00F63812">
      <w:pPr>
        <w:spacing w:after="0" w:line="240" w:lineRule="auto"/>
        <w:rPr>
          <w:rFonts w:ascii="Bahnschrift SemiBold SemiConden" w:hAnsi="Bahnschrift SemiBold SemiConden"/>
        </w:rPr>
      </w:pPr>
    </w:p>
    <w:p w14:paraId="7C449F2C" w14:textId="77777777" w:rsidR="00FD52D8" w:rsidRDefault="00FD52D8" w:rsidP="00FD52D8">
      <w:pPr>
        <w:pStyle w:val="NormalWeb"/>
        <w:jc w:val="center"/>
      </w:pPr>
      <w:r>
        <w:rPr>
          <w:rtl/>
          <w:lang w:bidi="he-IL"/>
        </w:rPr>
        <w:t>תאונות</w:t>
      </w:r>
      <w:r>
        <w:rPr>
          <w:rtl/>
        </w:rPr>
        <w:t xml:space="preserve"> </w:t>
      </w:r>
      <w:r>
        <w:rPr>
          <w:rtl/>
          <w:lang w:bidi="he-IL"/>
        </w:rPr>
        <w:t>נפילת</w:t>
      </w:r>
      <w:r>
        <w:rPr>
          <w:rtl/>
        </w:rPr>
        <w:t xml:space="preserve"> </w:t>
      </w:r>
      <w:r>
        <w:rPr>
          <w:rtl/>
          <w:lang w:bidi="he-IL"/>
        </w:rPr>
        <w:t>חפצים</w:t>
      </w:r>
      <w:r>
        <w:rPr>
          <w:rtl/>
        </w:rPr>
        <w:t xml:space="preserve"> </w:t>
      </w:r>
      <w:r>
        <w:rPr>
          <w:rtl/>
          <w:lang w:bidi="he-IL"/>
        </w:rPr>
        <w:t>בשטח</w:t>
      </w:r>
    </w:p>
    <w:p w14:paraId="6565F16F" w14:textId="77777777" w:rsidR="00FD52D8" w:rsidRPr="00FD52D8" w:rsidRDefault="00FD52D8" w:rsidP="00FD52D8">
      <w:pPr>
        <w:spacing w:before="100" w:beforeAutospacing="1" w:after="100" w:afterAutospacing="1" w:line="240" w:lineRule="auto"/>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אנו עדיין חוקרים את התאונות שקשורות לנפילת חפצים מגובה ולסכנות הקשורות לפתחי חורים לא מכוסיים. עם זאת, רצינו לשתף אתכם במה שאנחנו יודעים עד כה ולזכור לכולם מידע חשוב על בטיחות. כשנסיים את החקירה, נשתף את פרטי התאונה, לקחים שנלמדו, ומהן הפעולות שהפרויקט נוקט בהן על מנת למנוע תאונות נוספות מסוג זה</w:t>
      </w:r>
      <w:r w:rsidRPr="00FD52D8">
        <w:rPr>
          <w:rFonts w:ascii="Times New Roman" w:eastAsia="Times New Roman" w:hAnsi="Times New Roman" w:cs="Times New Roman"/>
          <w:sz w:val="24"/>
          <w:szCs w:val="24"/>
          <w:lang w:bidi="he-IL"/>
        </w:rPr>
        <w:t>.</w:t>
      </w:r>
    </w:p>
    <w:p w14:paraId="12EC1BF9"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b/>
          <w:bCs/>
          <w:sz w:val="24"/>
          <w:szCs w:val="24"/>
          <w:rtl/>
          <w:lang w:bidi="he-IL"/>
        </w:rPr>
        <w:t>מה שאנחנו יודעים שקרה</w:t>
      </w:r>
      <w:r w:rsidRPr="00FD52D8">
        <w:rPr>
          <w:rFonts w:ascii="Times New Roman" w:eastAsia="Times New Roman" w:hAnsi="Times New Roman" w:cs="Times New Roman"/>
          <w:sz w:val="24"/>
          <w:szCs w:val="24"/>
          <w:lang w:bidi="he-IL"/>
        </w:rPr>
        <w:br/>
      </w:r>
      <w:r w:rsidRPr="00FD52D8">
        <w:rPr>
          <w:rFonts w:ascii="Times New Roman" w:eastAsia="Times New Roman" w:hAnsi="Times New Roman" w:cs="Times New Roman"/>
          <w:sz w:val="24"/>
          <w:szCs w:val="24"/>
          <w:rtl/>
          <w:lang w:bidi="he-IL"/>
        </w:rPr>
        <w:t>במשך החודשיים האחרונים היו לנו מספר תאונות או כמעט תאונות. רוב התאונות הללו קשורות לנפילת חפצים ולחורים/אזורים לא מכוסים. הנה כמה דוגמאות לתאונות שהתרחשו לאחרונה</w:t>
      </w:r>
      <w:r w:rsidRPr="00FD52D8">
        <w:rPr>
          <w:rFonts w:ascii="Times New Roman" w:eastAsia="Times New Roman" w:hAnsi="Times New Roman" w:cs="Times New Roman"/>
          <w:sz w:val="24"/>
          <w:szCs w:val="24"/>
          <w:lang w:bidi="he-IL"/>
        </w:rPr>
        <w:t>:</w:t>
      </w:r>
    </w:p>
    <w:p w14:paraId="06F9E179"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מקל מטאטא נפל מהרצפה הבין-קומתית לרצפת חדר נקי ופגע בגב של עובד</w:t>
      </w:r>
      <w:r w:rsidRPr="00FD52D8">
        <w:rPr>
          <w:rFonts w:ascii="Times New Roman" w:eastAsia="Times New Roman" w:hAnsi="Times New Roman" w:cs="Times New Roman"/>
          <w:sz w:val="24"/>
          <w:szCs w:val="24"/>
          <w:lang w:bidi="he-IL"/>
        </w:rPr>
        <w:t>.</w:t>
      </w:r>
    </w:p>
    <w:p w14:paraId="3B4B9368"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מוט חוט</w:t>
      </w:r>
      <w:r w:rsidRPr="00FD52D8">
        <w:rPr>
          <w:rFonts w:ascii="Times New Roman" w:eastAsia="Times New Roman" w:hAnsi="Times New Roman" w:cs="Times New Roman"/>
          <w:sz w:val="24"/>
          <w:szCs w:val="24"/>
          <w:lang w:bidi="he-IL"/>
        </w:rPr>
        <w:t xml:space="preserve"> threaded </w:t>
      </w:r>
      <w:r w:rsidRPr="00FD52D8">
        <w:rPr>
          <w:rFonts w:ascii="Times New Roman" w:eastAsia="Times New Roman" w:hAnsi="Times New Roman" w:cs="Times New Roman"/>
          <w:sz w:val="24"/>
          <w:szCs w:val="24"/>
          <w:rtl/>
          <w:lang w:bidi="he-IL"/>
        </w:rPr>
        <w:t>באורך 3 מטרים נפל מגובה של 6 מטרים לאזור שהיה מגודר</w:t>
      </w:r>
      <w:r w:rsidRPr="00FD52D8">
        <w:rPr>
          <w:rFonts w:ascii="Times New Roman" w:eastAsia="Times New Roman" w:hAnsi="Times New Roman" w:cs="Times New Roman"/>
          <w:sz w:val="24"/>
          <w:szCs w:val="24"/>
          <w:lang w:bidi="he-IL"/>
        </w:rPr>
        <w:t>.</w:t>
      </w:r>
    </w:p>
    <w:p w14:paraId="5D62DC50"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מכסה חור מעץ נפל מהרצפה הבין-קומתית אל תקרת ההליכה, כ-3 מטרים</w:t>
      </w:r>
      <w:r w:rsidRPr="00FD52D8">
        <w:rPr>
          <w:rFonts w:ascii="Times New Roman" w:eastAsia="Times New Roman" w:hAnsi="Times New Roman" w:cs="Times New Roman"/>
          <w:sz w:val="24"/>
          <w:szCs w:val="24"/>
          <w:lang w:bidi="he-IL"/>
        </w:rPr>
        <w:t>.</w:t>
      </w:r>
    </w:p>
    <w:p w14:paraId="34AAD99B"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ברקט בצורת</w:t>
      </w:r>
      <w:r w:rsidRPr="00FD52D8">
        <w:rPr>
          <w:rFonts w:ascii="Times New Roman" w:eastAsia="Times New Roman" w:hAnsi="Times New Roman" w:cs="Times New Roman"/>
          <w:sz w:val="24"/>
          <w:szCs w:val="24"/>
          <w:lang w:bidi="he-IL"/>
        </w:rPr>
        <w:t xml:space="preserve"> L </w:t>
      </w:r>
      <w:r w:rsidRPr="00FD52D8">
        <w:rPr>
          <w:rFonts w:ascii="Times New Roman" w:eastAsia="Times New Roman" w:hAnsi="Times New Roman" w:cs="Times New Roman"/>
          <w:sz w:val="24"/>
          <w:szCs w:val="24"/>
          <w:rtl/>
          <w:lang w:bidi="he-IL"/>
        </w:rPr>
        <w:t>נפל מהרצפה הבין-קומתית לרצפת חדר נקי לאזור שלא היה מגודר</w:t>
      </w:r>
      <w:r w:rsidRPr="00FD52D8">
        <w:rPr>
          <w:rFonts w:ascii="Times New Roman" w:eastAsia="Times New Roman" w:hAnsi="Times New Roman" w:cs="Times New Roman"/>
          <w:sz w:val="24"/>
          <w:szCs w:val="24"/>
          <w:lang w:bidi="he-IL"/>
        </w:rPr>
        <w:t>.</w:t>
      </w:r>
    </w:p>
    <w:p w14:paraId="196AE268"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b/>
          <w:bCs/>
          <w:sz w:val="24"/>
          <w:szCs w:val="24"/>
          <w:rtl/>
          <w:lang w:bidi="he-IL"/>
        </w:rPr>
        <w:t>לקחים חשובים והנחיות לכולם בעקבות התאונות הללו</w:t>
      </w:r>
      <w:r w:rsidRPr="00FD52D8">
        <w:rPr>
          <w:rFonts w:ascii="Times New Roman" w:eastAsia="Times New Roman" w:hAnsi="Times New Roman" w:cs="Times New Roman"/>
          <w:sz w:val="24"/>
          <w:szCs w:val="24"/>
          <w:lang w:bidi="he-IL"/>
        </w:rPr>
        <w:br/>
      </w:r>
      <w:r w:rsidRPr="00FD52D8">
        <w:rPr>
          <w:rFonts w:ascii="Times New Roman" w:eastAsia="Times New Roman" w:hAnsi="Times New Roman" w:cs="Times New Roman"/>
          <w:sz w:val="24"/>
          <w:szCs w:val="24"/>
          <w:rtl/>
          <w:lang w:bidi="he-IL"/>
        </w:rPr>
        <w:t>כל פעילות בשטח שכוללת נפילת חפצים או סכנות הקשורות לפתחי חורים לא מכוסיים חייבת להיות מתוכננת ומנוהלת בקפידה. חשוב להבטיח שכל האזורים מוגנים כראוי ושלא יהיו חפצים שנשארים במיקומים שעלולים לגרום לנפילה. אם יש שינוי באזור העבודה או כל סיכון של נפילת חפצים, יש לבצע הערכה מחודשת של המצב לפני המשך העבודה</w:t>
      </w:r>
      <w:r w:rsidRPr="00FD52D8">
        <w:rPr>
          <w:rFonts w:ascii="Times New Roman" w:eastAsia="Times New Roman" w:hAnsi="Times New Roman" w:cs="Times New Roman"/>
          <w:sz w:val="24"/>
          <w:szCs w:val="24"/>
          <w:lang w:bidi="he-IL"/>
        </w:rPr>
        <w:t>.</w:t>
      </w:r>
    </w:p>
    <w:p w14:paraId="347C741E"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אם לא ווידאתם או לא הבנתם את אמצעי הבטיחות הקיימים באזור העבודה שלכם, אל תמשיכו עד שתהיה לכם הבנה ברורה והאזור יהיה מכוסה ומוגן כראוי</w:t>
      </w:r>
      <w:r w:rsidRPr="00FD52D8">
        <w:rPr>
          <w:rFonts w:ascii="Times New Roman" w:eastAsia="Times New Roman" w:hAnsi="Times New Roman" w:cs="Times New Roman"/>
          <w:sz w:val="24"/>
          <w:szCs w:val="24"/>
          <w:lang w:bidi="he-IL"/>
        </w:rPr>
        <w:t>.</w:t>
      </w:r>
    </w:p>
    <w:p w14:paraId="257F6F8D"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בזמן ביצוע כל פעילות בשטח, עלינו לוודא שהאזור מסודר ושחפצים מאוחסנים ומאובטחים בבטחה. זה כולל לוודא שהחורים מכוסים ושהחפצים מאוחסנים בצורה שתמנע מהם ליפול</w:t>
      </w:r>
      <w:r w:rsidRPr="00FD52D8">
        <w:rPr>
          <w:rFonts w:ascii="Times New Roman" w:eastAsia="Times New Roman" w:hAnsi="Times New Roman" w:cs="Times New Roman"/>
          <w:sz w:val="24"/>
          <w:szCs w:val="24"/>
          <w:lang w:bidi="he-IL"/>
        </w:rPr>
        <w:t>.</w:t>
      </w:r>
    </w:p>
    <w:p w14:paraId="24E74718"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אסור בהחלט להשאיר כלים או ציוד במיקומים לא בטוחים או להזניח אמצעי בטיחות שקשורים לנפילת חפצים. אם אינכם בטוחים בנוגע להנחיות הבטיחות או למדיניות האתר בנוגע לפעילות שלכם, אל תמשיכו בעבודה</w:t>
      </w:r>
      <w:r w:rsidRPr="00FD52D8">
        <w:rPr>
          <w:rFonts w:ascii="Times New Roman" w:eastAsia="Times New Roman" w:hAnsi="Times New Roman" w:cs="Times New Roman"/>
          <w:sz w:val="24"/>
          <w:szCs w:val="24"/>
          <w:lang w:bidi="he-IL"/>
        </w:rPr>
        <w:t>.</w:t>
      </w:r>
    </w:p>
    <w:p w14:paraId="579F3983"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חוסר ערנות (כאשר אנחנו הופכים לנוחים מדי ומפסיקים לעקוב אחרי נהלי הבטיחות) עלול להוביל לתוצאות חמורות. עלינו להילחם נגד חוסר ערנות כל יום, כדי להבטיח תמיד שאנו מקבלים את ההחלטות הבטוחות ביותר</w:t>
      </w:r>
      <w:r w:rsidRPr="00FD52D8">
        <w:rPr>
          <w:rFonts w:ascii="Times New Roman" w:eastAsia="Times New Roman" w:hAnsi="Times New Roman" w:cs="Times New Roman"/>
          <w:sz w:val="24"/>
          <w:szCs w:val="24"/>
          <w:lang w:bidi="he-IL"/>
        </w:rPr>
        <w:t>.</w:t>
      </w:r>
    </w:p>
    <w:p w14:paraId="126E2F9C"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לכל פעילות בשטח חייבת להיות תוכנית בטיחות. אם משהו משתנה שמשפיע על הבטיחות באזור העבודה שלכם, עצרו מיד, פנו למנהל שלכם, עדכנו את התוכנית או מצאו דרך בטוחה להמשיך</w:t>
      </w:r>
      <w:r w:rsidRPr="00FD52D8">
        <w:rPr>
          <w:rFonts w:ascii="Times New Roman" w:eastAsia="Times New Roman" w:hAnsi="Times New Roman" w:cs="Times New Roman"/>
          <w:sz w:val="24"/>
          <w:szCs w:val="24"/>
          <w:lang w:bidi="he-IL"/>
        </w:rPr>
        <w:t>.</w:t>
      </w:r>
    </w:p>
    <w:p w14:paraId="28251F0F"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אם אתם מרגישים לא בנוח, או אם משהו לא מרגיש נכון, סמכו על תחושת הבטן שלכם ועצרו את העבודה. בקשו עזרה כדי לטפל בבעיה ולוודא שהבטיחות נשמרת</w:t>
      </w:r>
      <w:r w:rsidRPr="00FD52D8">
        <w:rPr>
          <w:rFonts w:ascii="Times New Roman" w:eastAsia="Times New Roman" w:hAnsi="Times New Roman" w:cs="Times New Roman"/>
          <w:sz w:val="24"/>
          <w:szCs w:val="24"/>
          <w:lang w:bidi="he-IL"/>
        </w:rPr>
        <w:t>.</w:t>
      </w:r>
    </w:p>
    <w:p w14:paraId="33253C72"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אל תמשיכו במשימות שלא נראות בטוחות או שלא מתבצעות כמתוכנן. ברגעים אלו מתרחשות בדרך כלל התקלות החמורות ביותר</w:t>
      </w:r>
      <w:r w:rsidRPr="00FD52D8">
        <w:rPr>
          <w:rFonts w:ascii="Times New Roman" w:eastAsia="Times New Roman" w:hAnsi="Times New Roman" w:cs="Times New Roman"/>
          <w:sz w:val="24"/>
          <w:szCs w:val="24"/>
          <w:lang w:bidi="he-IL"/>
        </w:rPr>
        <w:t>.</w:t>
      </w:r>
    </w:p>
    <w:p w14:paraId="368CAB85" w14:textId="684D2E87" w:rsidR="00FD52D8" w:rsidRPr="00FD52D8" w:rsidRDefault="00FD52D8" w:rsidP="006E6BF9">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הבטיחות שלכם היא בראש סדר העדיפויות. אם אתם מרגישים שאין לכם את התמיכה שאתם זקוקים לה כדי להבטיח את הבטיחות שלכם, אנא פנו להופמן, ואנו ננקוט בפעולה בשמכם. כולנו אחראים לשמור על סביבת עבודה בטוחה, עלינו לעשות את חלקנו ביצירת ושמירה על הסביבה הזו. אם אינכם מקבלים את התמיכה הנדרשת, פנו לכל אחד מהצוות בהופמן</w:t>
      </w:r>
      <w:r w:rsidRPr="00FD52D8">
        <w:rPr>
          <w:rFonts w:ascii="Times New Roman" w:eastAsia="Times New Roman" w:hAnsi="Times New Roman" w:cs="Times New Roman"/>
          <w:sz w:val="24"/>
          <w:szCs w:val="24"/>
          <w:lang w:bidi="he-IL"/>
        </w:rPr>
        <w:t>.</w:t>
      </w:r>
    </w:p>
    <w:p w14:paraId="0DF99AC3" w14:textId="3E11DB55" w:rsidR="000D6AC6" w:rsidRPr="00FD52D8" w:rsidRDefault="000D6AC6" w:rsidP="000D6AC6">
      <w:pPr>
        <w:bidi/>
        <w:rPr>
          <w:rFonts w:ascii="Bahnschrift SemiBold SemiConden" w:hAnsi="Bahnschrift SemiBold SemiConden"/>
          <w:b/>
          <w:bCs/>
          <w:color w:val="000000" w:themeColor="text1"/>
          <w:sz w:val="24"/>
          <w:szCs w:val="24"/>
        </w:rPr>
      </w:pPr>
    </w:p>
    <w:p w14:paraId="2621B6C8" w14:textId="4339BAB5" w:rsidR="003A78EB" w:rsidRDefault="006E6BF9" w:rsidP="006E6BF9">
      <w:pPr>
        <w:bidi/>
        <w:jc w:val="right"/>
        <w:rPr>
          <w:rFonts w:ascii="Bahnschrift SemiBold SemiConden" w:hAnsi="Bahnschrift SemiBold SemiConden"/>
          <w:b/>
          <w:bCs/>
          <w:color w:val="000000" w:themeColor="text1"/>
          <w:sz w:val="24"/>
          <w:szCs w:val="24"/>
        </w:rPr>
      </w:pPr>
      <w:r>
        <w:rPr>
          <w:rFonts w:ascii="Bahnschrift SemiBold SemiConden" w:hAnsi="Bahnschrift SemiBold SemiConden"/>
          <w:noProof/>
          <w:sz w:val="40"/>
          <w:szCs w:val="40"/>
        </w:rPr>
        <w:lastRenderedPageBreak/>
        <mc:AlternateContent>
          <mc:Choice Requires="wps">
            <w:drawing>
              <wp:anchor distT="0" distB="0" distL="114300" distR="114300" simplePos="0" relativeHeight="251686911" behindDoc="0" locked="0" layoutInCell="1" allowOverlap="1" wp14:anchorId="62EB9FE5" wp14:editId="2A7BC668">
                <wp:simplePos x="0" y="0"/>
                <wp:positionH relativeFrom="page">
                  <wp:align>right</wp:align>
                </wp:positionH>
                <wp:positionV relativeFrom="paragraph">
                  <wp:posOffset>-447675</wp:posOffset>
                </wp:positionV>
                <wp:extent cx="7734300" cy="8858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7734300" cy="885825"/>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E559D" w14:textId="711E35BA" w:rsidR="006E6BF9" w:rsidRPr="006E6BF9" w:rsidRDefault="006E6BF9" w:rsidP="006E6BF9">
                            <w:pPr>
                              <w:spacing w:before="240" w:line="480" w:lineRule="auto"/>
                              <w:rPr>
                                <w:rFonts w:ascii="Bahnschrift" w:hAnsi="Bahnschrift"/>
                                <w:color w:val="FFFF00"/>
                                <w:sz w:val="70"/>
                                <w:szCs w:val="70"/>
                              </w:rPr>
                            </w:pPr>
                            <w:r>
                              <w:rPr>
                                <w:noProof/>
                              </w:rPr>
                              <w:drawing>
                                <wp:inline distT="0" distB="0" distL="0" distR="0" wp14:anchorId="37F81FEA" wp14:editId="44ED2947">
                                  <wp:extent cx="581660" cy="530225"/>
                                  <wp:effectExtent l="0" t="0" r="8890" b="3175"/>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sidRPr="006E6BF9">
                              <w:rPr>
                                <w:rFonts w:ascii="Bahnschrift" w:hAnsi="Bahnschrift"/>
                                <w:color w:val="FFFF00"/>
                                <w:sz w:val="70"/>
                                <w:szCs w:val="70"/>
                              </w:rPr>
                              <w:t>Прекращение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9FE5" id="Rectangle 1" o:spid="_x0000_s1028" style="position:absolute;margin-left:557.8pt;margin-top:-35.25pt;width:609pt;height:69.75pt;z-index:25168691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" fillcolor="black [3213]" strokecolor="black [3213]" strokeweight="2.25pt">
                <v:textbox>
                  <w:txbxContent>
                    <w:p w14:paraId="671E559D" w14:textId="711E35BA" w:rsidR="006E6BF9" w:rsidRPr="006E6BF9" w:rsidRDefault="006E6BF9" w:rsidP="006E6BF9">
                      <w:pPr>
                        <w:spacing w:before="240" w:line="480" w:lineRule="auto"/>
                        <w:rPr>
                          <w:rFonts w:ascii="Bahnschrift" w:hAnsi="Bahnschrift"/>
                          <w:color w:val="FFFF00"/>
                          <w:sz w:val="70"/>
                          <w:szCs w:val="70"/>
                        </w:rPr>
                      </w:pPr>
                      <w:r>
                        <w:rPr>
                          <w:noProof/>
                        </w:rPr>
                        <w:drawing>
                          <wp:inline distT="0" distB="0" distL="0" distR="0" wp14:anchorId="37F81FEA" wp14:editId="44ED2947">
                            <wp:extent cx="581660" cy="530225"/>
                            <wp:effectExtent l="0" t="0" r="8890" b="3175"/>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sidRPr="006E6BF9">
                        <w:rPr>
                          <w:rFonts w:ascii="Bahnschrift" w:hAnsi="Bahnschrift"/>
                          <w:color w:val="FFFF00"/>
                          <w:sz w:val="70"/>
                          <w:szCs w:val="70"/>
                        </w:rPr>
                        <w:t>Прекращение обучения</w:t>
                      </w:r>
                    </w:p>
                  </w:txbxContent>
                </v:textbox>
                <w10:wrap anchorx="page"/>
              </v:rect>
            </w:pict>
          </mc:Fallback>
        </mc:AlternateContent>
      </w:r>
    </w:p>
    <w:p w14:paraId="1312D6BF" w14:textId="54C5258B" w:rsidR="006E6BF9" w:rsidRDefault="006E6BF9" w:rsidP="006E6BF9">
      <w:pPr>
        <w:bidi/>
        <w:rPr>
          <w:rFonts w:ascii="Bahnschrift SemiBold SemiConden" w:hAnsi="Bahnschrift SemiBold SemiConden"/>
          <w:b/>
          <w:bCs/>
          <w:color w:val="000000" w:themeColor="text1"/>
          <w:sz w:val="24"/>
          <w:szCs w:val="24"/>
        </w:rPr>
      </w:pPr>
    </w:p>
    <w:p w14:paraId="5265DD02" w14:textId="77777777" w:rsidR="006E6BF9" w:rsidRPr="006E6BF9" w:rsidRDefault="006E6BF9" w:rsidP="006E6BF9">
      <w:pPr>
        <w:bidi/>
        <w:jc w:val="center"/>
        <w:rPr>
          <w:rFonts w:ascii="Bahnschrift SemiBold SemiConden" w:hAnsi="Bahnschrift SemiBold SemiConden"/>
          <w:b/>
          <w:bCs/>
          <w:color w:val="000000" w:themeColor="text1"/>
          <w:sz w:val="24"/>
          <w:szCs w:val="24"/>
          <w:lang w:val="ru-RU"/>
        </w:rPr>
      </w:pPr>
      <w:r w:rsidRPr="006E6BF9">
        <w:rPr>
          <w:rFonts w:ascii="Calibri" w:hAnsi="Calibri" w:cs="Calibri"/>
          <w:b/>
          <w:bCs/>
          <w:color w:val="000000" w:themeColor="text1"/>
          <w:sz w:val="24"/>
          <w:szCs w:val="24"/>
          <w:lang w:val="ru-RU"/>
        </w:rPr>
        <w:t>НЕДАВНИЕ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ПАДАЮЩИМИ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ПРЕДМЕТАМИ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ПЛОЩАДКЕ</w:t>
      </w:r>
    </w:p>
    <w:p w14:paraId="2A3E1C44" w14:textId="04F5D2C5" w:rsidR="006E6BF9" w:rsidRPr="006E6BF9" w:rsidRDefault="006E6BF9" w:rsidP="006E6BF9">
      <w:pPr>
        <w:bidi/>
        <w:jc w:val="right"/>
        <w:rPr>
          <w:rFonts w:ascii="Calibri" w:hAnsi="Calibri" w:cs="Calibri"/>
          <w:b/>
          <w:bCs/>
          <w:color w:val="000000" w:themeColor="text1"/>
          <w:sz w:val="24"/>
          <w:szCs w:val="24"/>
          <w:lang w:val="ru-RU"/>
        </w:rPr>
      </w:pP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все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еще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расследуем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связанные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падением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предметов</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высоты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опасностями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связанными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открытыми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отверстиями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полу</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менее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хотели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поделиться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всеми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что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знаем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данный</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момент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напомнить</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всем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важной</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информации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технике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безопасности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Когда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завершим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наше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расследование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поделимся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подробностями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извлеченными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уроками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какие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действия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предпринимает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проект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для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защиты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дальнейших</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инцидентов</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такого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рода</w:t>
      </w:r>
      <w:r w:rsidRPr="006E6BF9">
        <w:rPr>
          <w:rFonts w:ascii="Bahnschrift SemiBold SemiConden" w:hAnsi="Bahnschrift SemiBold SemiConden" w:cs="Arial"/>
          <w:b/>
          <w:bCs/>
          <w:color w:val="000000" w:themeColor="text1"/>
          <w:sz w:val="24"/>
          <w:szCs w:val="24"/>
          <w:rtl/>
        </w:rPr>
        <w:t>.</w:t>
      </w:r>
    </w:p>
    <w:p w14:paraId="43A0AFE1" w14:textId="373B30A2" w:rsidR="006E6BF9" w:rsidRDefault="002F4802" w:rsidP="002F4802">
      <w:pPr>
        <w:bidi/>
        <w:jc w:val="right"/>
        <w:rPr>
          <w:rFonts w:ascii="Calibri" w:hAnsi="Calibri" w:cs="Calibri"/>
          <w:b/>
          <w:bCs/>
          <w:color w:val="808080" w:themeColor="background1" w:themeShade="80"/>
          <w:sz w:val="24"/>
          <w:szCs w:val="24"/>
        </w:rPr>
      </w:pPr>
      <w:r w:rsidRPr="002F4802">
        <w:rPr>
          <w:rFonts w:ascii="Calibri" w:hAnsi="Calibri" w:cs="Calibri"/>
          <w:b/>
          <w:bCs/>
          <w:color w:val="808080" w:themeColor="background1" w:themeShade="80"/>
          <w:sz w:val="24"/>
          <w:szCs w:val="24"/>
        </w:rPr>
        <w:t>Что</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мы</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знаем</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о</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произошедшем</w:t>
      </w:r>
    </w:p>
    <w:p w14:paraId="2E051AC0"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За последние два месяца у нас было несколько инцидентов, связанных с авариями или потенциально опасными ситуациями. Большинство этих инцидентов связано с падающими предметами и открытыми отверстиями/рабочими зонами. Вот несколько примеров несчастных случаев, произошедших за последнее время</w:t>
      </w:r>
      <w:r w:rsidRPr="002F4802">
        <w:rPr>
          <w:rFonts w:ascii="Calibri" w:hAnsi="Calibri" w:cs="Calibri"/>
          <w:b/>
          <w:bCs/>
          <w:color w:val="000000" w:themeColor="text1"/>
          <w:sz w:val="24"/>
          <w:szCs w:val="24"/>
          <w:rtl/>
          <w:lang w:val="ru-RU"/>
        </w:rPr>
        <w:t>:</w:t>
      </w:r>
    </w:p>
    <w:p w14:paraId="14E00BBF"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Метла упала с межэтажного этажа на пол чистой комнаты и ударилась о спину сотрудника</w:t>
      </w:r>
      <w:r w:rsidRPr="002F4802">
        <w:rPr>
          <w:rFonts w:ascii="Calibri" w:hAnsi="Calibri" w:cs="Calibri"/>
          <w:b/>
          <w:bCs/>
          <w:color w:val="000000" w:themeColor="text1"/>
          <w:sz w:val="24"/>
          <w:szCs w:val="24"/>
          <w:rtl/>
          <w:lang w:val="ru-RU"/>
        </w:rPr>
        <w:t>.</w:t>
      </w:r>
    </w:p>
    <w:p w14:paraId="722F699D"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rtl/>
          <w:lang w:val="ru-RU"/>
        </w:rPr>
        <w:t>3-</w:t>
      </w:r>
      <w:r w:rsidRPr="002F4802">
        <w:rPr>
          <w:rFonts w:ascii="Calibri" w:hAnsi="Calibri" w:cs="Calibri"/>
          <w:b/>
          <w:bCs/>
          <w:color w:val="000000" w:themeColor="text1"/>
          <w:sz w:val="24"/>
          <w:szCs w:val="24"/>
          <w:lang w:val="ru-RU"/>
        </w:rPr>
        <w:t>метровый резьбовой стержень упал с высоты 6 метров в забаррикадированную территорию</w:t>
      </w:r>
      <w:r w:rsidRPr="002F4802">
        <w:rPr>
          <w:rFonts w:ascii="Calibri" w:hAnsi="Calibri" w:cs="Calibri"/>
          <w:b/>
          <w:bCs/>
          <w:color w:val="000000" w:themeColor="text1"/>
          <w:sz w:val="24"/>
          <w:szCs w:val="24"/>
          <w:rtl/>
          <w:lang w:val="ru-RU"/>
        </w:rPr>
        <w:t>.</w:t>
      </w:r>
    </w:p>
    <w:p w14:paraId="1FF393F7"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Деревянная крышка отверстия упала с пола между помещениями на потолок, по которому можно было ходить, примерно на 3 метра</w:t>
      </w:r>
      <w:r w:rsidRPr="002F4802">
        <w:rPr>
          <w:rFonts w:ascii="Calibri" w:hAnsi="Calibri" w:cs="Calibri"/>
          <w:b/>
          <w:bCs/>
          <w:color w:val="000000" w:themeColor="text1"/>
          <w:sz w:val="24"/>
          <w:szCs w:val="24"/>
          <w:rtl/>
          <w:lang w:val="ru-RU"/>
        </w:rPr>
        <w:t>.</w:t>
      </w:r>
    </w:p>
    <w:p w14:paraId="74C5812D" w14:textId="32208A6C" w:rsidR="002F4802" w:rsidRPr="002F4802" w:rsidRDefault="002F4802" w:rsidP="002F4802">
      <w:pPr>
        <w:pStyle w:val="ListParagraph"/>
        <w:numPr>
          <w:ilvl w:val="0"/>
          <w:numId w:val="43"/>
        </w:numPr>
        <w:rPr>
          <w:rFonts w:ascii="Bahnschrift SemiBold SemiConden" w:hAnsi="Bahnschrift SemiBold SemiConden"/>
          <w:b/>
          <w:bCs/>
          <w:color w:val="808080" w:themeColor="background1" w:themeShade="80"/>
          <w:sz w:val="24"/>
          <w:szCs w:val="24"/>
          <w:lang w:val="ru-RU"/>
        </w:rPr>
      </w:pPr>
      <w:r w:rsidRPr="002F4802">
        <w:rPr>
          <w:rFonts w:ascii="Calibri" w:hAnsi="Calibri" w:cs="Calibri"/>
          <w:b/>
          <w:bCs/>
          <w:color w:val="000000" w:themeColor="text1"/>
          <w:sz w:val="24"/>
          <w:szCs w:val="24"/>
          <w:lang w:val="ru-RU"/>
        </w:rPr>
        <w:t>L-образный кронштейн упал с межэтажного пола на пол чистой комнаты в незабаррикадированную зону</w:t>
      </w:r>
      <w:r w:rsidRPr="002F4802">
        <w:rPr>
          <w:rFonts w:ascii="Bahnschrift SemiBold SemiConden" w:hAnsi="Bahnschrift SemiBold SemiConden" w:cs="Arial"/>
          <w:b/>
          <w:bCs/>
          <w:color w:val="808080" w:themeColor="background1" w:themeShade="80"/>
          <w:sz w:val="24"/>
          <w:szCs w:val="24"/>
          <w:rtl/>
        </w:rPr>
        <w:t>.</w:t>
      </w:r>
    </w:p>
    <w:p w14:paraId="256B2D9F" w14:textId="284083B1" w:rsidR="002F4802" w:rsidRPr="009056E4" w:rsidRDefault="002F4802" w:rsidP="002F4802">
      <w:pPr>
        <w:jc w:val="both"/>
        <w:rPr>
          <w:rFonts w:ascii="Calibri" w:hAnsi="Calibri" w:cs="Calibri"/>
          <w:b/>
          <w:bCs/>
          <w:color w:val="808080" w:themeColor="background1" w:themeShade="80"/>
          <w:sz w:val="24"/>
          <w:szCs w:val="24"/>
          <w:lang w:val="ru-RU"/>
        </w:rPr>
      </w:pPr>
      <w:r w:rsidRPr="009056E4">
        <w:rPr>
          <w:rFonts w:ascii="Calibri" w:hAnsi="Calibri" w:cs="Calibri"/>
          <w:b/>
          <w:bCs/>
          <w:color w:val="808080" w:themeColor="background1" w:themeShade="80"/>
          <w:sz w:val="24"/>
          <w:szCs w:val="24"/>
          <w:lang w:val="ru-RU"/>
        </w:rPr>
        <w:t>Актуальные уроки и напоминания, которые каждый должен извлечь из этих инцидентов</w:t>
      </w:r>
    </w:p>
    <w:p w14:paraId="025538BF"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Все действия на площадке, связанные с падающими предметами или опасностями, связанными с открытыми отверстиями в полу, должны быть тщательно спланированы и контролироваться. Крайне важно убедиться, что все участки надежно защищены и что предметы не оставлены в местах, где они могут упасть. Если в рабочей зоне происходят изменения или существует риск падения предметов, необходимо повторно оценить ситуацию, прежде чем продолжить.</w:t>
      </w:r>
    </w:p>
    <w:p w14:paraId="1A6E9822"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Если вы не проверили или не полностью понимаете меры безопасности, принятые на вашей рабочей площадке, не продолжайте до тех пор, пока вы не получите четкое представление и не будете должным образом обезопасить территорию.</w:t>
      </w:r>
    </w:p>
    <w:p w14:paraId="1FCF124B"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При выполнении любых действий на объекте мы все должны следить за тем, чтобы рабочая зона была организована, а предметы надежно хранились и надежно закреплялись. Это включает в себя обеспечение закрытия отверстий и безопасного хранения всех предметов во избежание случайных падений.</w:t>
      </w:r>
    </w:p>
    <w:p w14:paraId="65FD8BBB"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Категорически запрещается оставлять любые инструменты или оборудование в небезопасных местах или пренебрегать мерами безопасности в отношении возможных падающих предметов. Если вы не уверены в правилах безопасности или политиках сайта, касающихся вашей работы, не продолжайте.</w:t>
      </w:r>
    </w:p>
    <w:p w14:paraId="4AE65F86"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Самоуспокоенность (когда мы становимся слишком комфортно и перестаем следовать технике безопасности) может иметь серьезные последствия. Мы все должны активно противостоять самоуспокоенности, чтобы каждый день принимать самые безопасные решения.</w:t>
      </w:r>
    </w:p>
    <w:p w14:paraId="02EB6250"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lastRenderedPageBreak/>
        <w:t>Каждое мероприятие на площадке должно быть спланировано с учетом требований безопасности. Если что-то меняется, что влияет на безопасность вашего района, немедленно остановитесь, привлеките своего руководителя и обновите план или найдите более безопасный способ продолжить.</w:t>
      </w:r>
    </w:p>
    <w:p w14:paraId="1B27473E"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Если вы чувствуете себя некомфортно или если что-то кажется вам неправильным, доверьтесь своим инстинктам и прекратите то, что вы делаете. Получите помощь в решении проблемы и обеспечении восстановления безопасности.</w:t>
      </w:r>
    </w:p>
    <w:p w14:paraId="4CE4E77F"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Не продолжайте выполнять задачи, которые кажутся небезопасными или идут не так, как планировалось. Именно в эти моменты наиболее вероятны серьезные инциденты.</w:t>
      </w:r>
    </w:p>
    <w:p w14:paraId="4E08F02C" w14:textId="0491D90B"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Ваша безопасность является наивысшим приоритетом. Если вы чувствуете, что у вас нет поддержки, необходимой для обеспечения вашей безопасности, обратитесь к Hoffman, и мы вмешаемся от вашего имени. Мы все несем ответственность за поддержание безопасной рабочей среды, и мы все должны внести свой вклад в создание и поддержание этой среды. Если вы не получаете необходимой поддержки, сообщите об этом кому-нибудь из Hoffman.</w:t>
      </w:r>
    </w:p>
    <w:p w14:paraId="3E103023" w14:textId="77777777" w:rsidR="002F4802" w:rsidRPr="002F4802" w:rsidRDefault="002F4802" w:rsidP="002F4802">
      <w:pPr>
        <w:jc w:val="both"/>
        <w:rPr>
          <w:rFonts w:ascii="Calibri" w:hAnsi="Calibri" w:cs="Calibri"/>
          <w:b/>
          <w:bCs/>
          <w:color w:val="808080" w:themeColor="background1" w:themeShade="80"/>
          <w:sz w:val="24"/>
          <w:szCs w:val="24"/>
          <w:lang w:val="ru-RU"/>
        </w:rPr>
      </w:pPr>
    </w:p>
    <w:p w14:paraId="31A4FFC8" w14:textId="21F56876" w:rsidR="006E6BF9" w:rsidRPr="006E6BF9" w:rsidRDefault="006E6BF9" w:rsidP="006E6BF9">
      <w:pPr>
        <w:bidi/>
        <w:rPr>
          <w:rFonts w:ascii="Bahnschrift SemiBold SemiConden" w:hAnsi="Bahnschrift SemiBold SemiConden"/>
          <w:b/>
          <w:bCs/>
          <w:color w:val="000000" w:themeColor="text1"/>
          <w:sz w:val="24"/>
          <w:szCs w:val="24"/>
          <w:lang w:val="ru-RU"/>
        </w:rPr>
      </w:pPr>
    </w:p>
    <w:p w14:paraId="5EB5314F" w14:textId="6831979C" w:rsidR="006E6BF9" w:rsidRPr="006E6BF9" w:rsidRDefault="006E6BF9" w:rsidP="006E6BF9">
      <w:pPr>
        <w:bidi/>
        <w:rPr>
          <w:rFonts w:ascii="Bahnschrift SemiBold SemiConden" w:hAnsi="Bahnschrift SemiBold SemiConden"/>
          <w:b/>
          <w:bCs/>
          <w:color w:val="000000" w:themeColor="text1"/>
          <w:sz w:val="24"/>
          <w:szCs w:val="24"/>
          <w:lang w:val="ru-RU"/>
        </w:rPr>
      </w:pPr>
    </w:p>
    <w:p w14:paraId="51923BCC" w14:textId="720CF22C" w:rsidR="006E6BF9" w:rsidRPr="006E6BF9" w:rsidRDefault="006E6BF9" w:rsidP="006E6BF9">
      <w:pPr>
        <w:bidi/>
        <w:rPr>
          <w:rFonts w:ascii="Bahnschrift SemiBold SemiConden" w:hAnsi="Bahnschrift SemiBold SemiConden"/>
          <w:b/>
          <w:bCs/>
          <w:color w:val="000000" w:themeColor="text1"/>
          <w:sz w:val="24"/>
          <w:szCs w:val="24"/>
          <w:lang w:val="ru-RU"/>
        </w:rPr>
      </w:pPr>
    </w:p>
    <w:p w14:paraId="75B385DB" w14:textId="032316C7" w:rsidR="006E6BF9" w:rsidRPr="00A54EB7" w:rsidRDefault="006E6BF9" w:rsidP="006E6BF9">
      <w:pPr>
        <w:bidi/>
        <w:rPr>
          <w:rFonts w:ascii="Bahnschrift SemiBold SemiConden" w:hAnsi="Bahnschrift SemiBold SemiConden"/>
          <w:b/>
          <w:bCs/>
          <w:color w:val="000000" w:themeColor="text1"/>
          <w:sz w:val="24"/>
          <w:szCs w:val="24"/>
          <w:lang w:val="ru-RU"/>
        </w:rPr>
      </w:pPr>
    </w:p>
    <w:p w14:paraId="60265EEE"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24E425FB"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7A50C35"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4AFDFE51"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1371596F"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2BC30E03"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378F98B8"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04A395F0"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4AF6B99E"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6CD3C047"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A48130A"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90632CC"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5823BD99"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63BF888E"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3AF04CB7"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549E8434"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7430015" w14:textId="14AC4A1C" w:rsidR="009056E4" w:rsidRPr="00A54EB7" w:rsidRDefault="009056E4" w:rsidP="009056E4">
      <w:pPr>
        <w:bidi/>
        <w:rPr>
          <w:rFonts w:ascii="Bahnschrift SemiBold SemiConden" w:hAnsi="Bahnschrift SemiBold SemiConden"/>
          <w:b/>
          <w:bCs/>
          <w:color w:val="000000" w:themeColor="text1"/>
          <w:sz w:val="24"/>
          <w:szCs w:val="24"/>
          <w:lang w:val="ru-RU"/>
        </w:rPr>
      </w:pPr>
      <w:r>
        <w:rPr>
          <w:rFonts w:ascii="Bahnschrift SemiBold SemiConden" w:hAnsi="Bahnschrift SemiBold SemiConden"/>
          <w:noProof/>
          <w:sz w:val="40"/>
          <w:szCs w:val="40"/>
        </w:rPr>
        <w:lastRenderedPageBreak/>
        <mc:AlternateContent>
          <mc:Choice Requires="wps">
            <w:drawing>
              <wp:anchor distT="0" distB="0" distL="114300" distR="114300" simplePos="0" relativeHeight="251688959" behindDoc="0" locked="0" layoutInCell="1" allowOverlap="1" wp14:anchorId="30A3C9E6" wp14:editId="3055F6A7">
                <wp:simplePos x="0" y="0"/>
                <wp:positionH relativeFrom="page">
                  <wp:posOffset>133350</wp:posOffset>
                </wp:positionH>
                <wp:positionV relativeFrom="paragraph">
                  <wp:posOffset>-390525</wp:posOffset>
                </wp:positionV>
                <wp:extent cx="7734300" cy="885825"/>
                <wp:effectExtent l="19050" t="19050" r="19050" b="28575"/>
                <wp:wrapNone/>
                <wp:docPr id="1836699791" name="Rectangle 1836699791"/>
                <wp:cNvGraphicFramePr/>
                <a:graphic xmlns:a="http://schemas.openxmlformats.org/drawingml/2006/main">
                  <a:graphicData uri="http://schemas.microsoft.com/office/word/2010/wordprocessingShape">
                    <wps:wsp>
                      <wps:cNvSpPr/>
                      <wps:spPr>
                        <a:xfrm>
                          <a:off x="0" y="0"/>
                          <a:ext cx="7734300" cy="885825"/>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45E09" w14:textId="782C01C4" w:rsidR="009056E4" w:rsidRPr="006E6BF9" w:rsidRDefault="009056E4" w:rsidP="009056E4">
                            <w:pPr>
                              <w:bidi/>
                              <w:spacing w:before="240" w:line="480" w:lineRule="auto"/>
                              <w:rPr>
                                <w:rFonts w:ascii="Bahnschrift" w:hAnsi="Bahnschrift"/>
                                <w:color w:val="FFFF00"/>
                                <w:sz w:val="70"/>
                                <w:szCs w:val="70"/>
                                <w:rtl/>
                              </w:rPr>
                            </w:pPr>
                            <w:r>
                              <w:rPr>
                                <w:noProof/>
                              </w:rPr>
                              <w:drawing>
                                <wp:inline distT="0" distB="0" distL="0" distR="0" wp14:anchorId="4B5A0F54" wp14:editId="24CD2251">
                                  <wp:extent cx="581660" cy="530225"/>
                                  <wp:effectExtent l="0" t="0" r="0" b="0"/>
                                  <wp:docPr id="2046057987" name="Picture 204605798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Pr>
                                <w:rFonts w:ascii="Bahnschrift" w:hAnsi="Bahnschrift" w:hint="cs"/>
                                <w:color w:val="FFFF00"/>
                                <w:sz w:val="70"/>
                                <w:szCs w:val="70"/>
                                <w:rtl/>
                              </w:rPr>
                              <w:t xml:space="preserve">         </w:t>
                            </w:r>
                            <w:r>
                              <w:rPr>
                                <w:rFonts w:ascii="Bahnschrift" w:hAnsi="Bahnschrift"/>
                                <w:color w:val="FFFF00"/>
                                <w:sz w:val="70"/>
                                <w:szCs w:val="70"/>
                              </w:rPr>
                              <w:t xml:space="preserve"> </w:t>
                            </w:r>
                            <w:r>
                              <w:rPr>
                                <w:rFonts w:ascii="Bahnschrift" w:hAnsi="Bahnschrift" w:hint="cs"/>
                                <w:color w:val="FFFF00"/>
                                <w:sz w:val="70"/>
                                <w:szCs w:val="70"/>
                                <w:rtl/>
                              </w:rPr>
                              <w:t xml:space="preserve">   ايقاف النمط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3C9E6" id="Rectangle 1836699791" o:spid="_x0000_s1029" style="position:absolute;left:0;text-align:left;margin-left:10.5pt;margin-top:-30.75pt;width:609pt;height:69.75pt;z-index:2516889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" fillcolor="black [3213]" strokecolor="black [3213]" strokeweight="2.25pt">
                <v:textbox>
                  <w:txbxContent>
                    <w:p w14:paraId="7D245E09" w14:textId="782C01C4" w:rsidR="009056E4" w:rsidRPr="006E6BF9" w:rsidRDefault="009056E4" w:rsidP="009056E4">
                      <w:pPr>
                        <w:bidi/>
                        <w:spacing w:before="240" w:line="480" w:lineRule="auto"/>
                        <w:rPr>
                          <w:rFonts w:ascii="Bahnschrift" w:hAnsi="Bahnschrift" w:hint="cs"/>
                          <w:color w:val="FFFF00"/>
                          <w:sz w:val="70"/>
                          <w:szCs w:val="70"/>
                          <w:rtl/>
                        </w:rPr>
                      </w:pPr>
                      <w:r>
                        <w:rPr>
                          <w:noProof/>
                        </w:rPr>
                        <w:drawing>
                          <wp:inline distT="0" distB="0" distL="0" distR="0" wp14:anchorId="4B5A0F54" wp14:editId="24CD2251">
                            <wp:extent cx="581660" cy="530225"/>
                            <wp:effectExtent l="0" t="0" r="0" b="0"/>
                            <wp:docPr id="2046057987" name="Picture 204605798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Pr>
                          <w:rFonts w:ascii="Bahnschrift" w:hAnsi="Bahnschrift" w:hint="cs"/>
                          <w:color w:val="FFFF00"/>
                          <w:sz w:val="70"/>
                          <w:szCs w:val="70"/>
                          <w:rtl/>
                        </w:rPr>
                        <w:t xml:space="preserve">         </w:t>
                      </w:r>
                      <w:r>
                        <w:rPr>
                          <w:rFonts w:ascii="Bahnschrift" w:hAnsi="Bahnschrift"/>
                          <w:color w:val="FFFF00"/>
                          <w:sz w:val="70"/>
                          <w:szCs w:val="70"/>
                        </w:rPr>
                        <w:t xml:space="preserve"> </w:t>
                      </w:r>
                      <w:r>
                        <w:rPr>
                          <w:rFonts w:ascii="Bahnschrift" w:hAnsi="Bahnschrift" w:hint="cs"/>
                          <w:color w:val="FFFF00"/>
                          <w:sz w:val="70"/>
                          <w:szCs w:val="70"/>
                          <w:rtl/>
                        </w:rPr>
                        <w:t xml:space="preserve">   </w:t>
                      </w:r>
                      <w:r>
                        <w:rPr>
                          <w:rFonts w:ascii="Bahnschrift" w:hAnsi="Bahnschrift" w:hint="cs"/>
                          <w:color w:val="FFFF00"/>
                          <w:sz w:val="70"/>
                          <w:szCs w:val="70"/>
                          <w:rtl/>
                        </w:rPr>
                        <w:t>ايقاف النمط</w:t>
                      </w:r>
                    </w:p>
                  </w:txbxContent>
                </v:textbox>
                <w10:wrap anchorx="page"/>
              </v:rect>
            </w:pict>
          </mc:Fallback>
        </mc:AlternateContent>
      </w:r>
    </w:p>
    <w:p w14:paraId="742D7947" w14:textId="0F928059" w:rsidR="006E6BF9" w:rsidRPr="006E6BF9" w:rsidRDefault="006E6BF9" w:rsidP="006E6BF9">
      <w:pPr>
        <w:bidi/>
        <w:rPr>
          <w:rFonts w:ascii="Bahnschrift SemiBold SemiConden" w:hAnsi="Bahnschrift SemiBold SemiConden"/>
          <w:b/>
          <w:bCs/>
          <w:color w:val="000000" w:themeColor="text1"/>
          <w:sz w:val="24"/>
          <w:szCs w:val="24"/>
          <w:lang w:val="ru-RU"/>
        </w:rPr>
      </w:pPr>
    </w:p>
    <w:p w14:paraId="0252A1F0" w14:textId="371B323B" w:rsidR="006E6BF9" w:rsidRPr="006E6BF9" w:rsidRDefault="006E6BF9" w:rsidP="006E6BF9">
      <w:pPr>
        <w:bidi/>
        <w:rPr>
          <w:rFonts w:ascii="Bahnschrift SemiBold SemiConden" w:hAnsi="Bahnschrift SemiBold SemiConden"/>
          <w:b/>
          <w:bCs/>
          <w:color w:val="000000" w:themeColor="text1"/>
          <w:sz w:val="24"/>
          <w:szCs w:val="24"/>
          <w:lang w:val="ru-RU"/>
        </w:rPr>
      </w:pPr>
    </w:p>
    <w:p w14:paraId="2962C433" w14:textId="4D0D9CF0" w:rsidR="006E6BF9" w:rsidRPr="006E6BF9" w:rsidRDefault="006E6BF9" w:rsidP="006E6BF9">
      <w:pPr>
        <w:bidi/>
        <w:rPr>
          <w:rFonts w:ascii="Bahnschrift SemiBold SemiConden" w:hAnsi="Bahnschrift SemiBold SemiConden"/>
          <w:b/>
          <w:bCs/>
          <w:color w:val="000000" w:themeColor="text1"/>
          <w:sz w:val="24"/>
          <w:szCs w:val="24"/>
          <w:lang w:val="ru-RU"/>
        </w:rPr>
      </w:pPr>
    </w:p>
    <w:p w14:paraId="2DAFB35F"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حوادث الأجسام المتساقطة مؤخرًا في الموقع</w:t>
      </w:r>
    </w:p>
    <w:p w14:paraId="4880FC15"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ما زلنا نحقق في الحوادث التي تتعلق بسقوط الأجسام من ارتفاع والمخاطر المرتبطة بالفتحات غير المغطاة في الأرضيات. ومع ذلك، نود مشاركة ما نعرفه حتى الآن مع الجميع، وتذكيركم ببعض المعلومات الهامة المتعلقة بالسلامة. عند اكتمال التحقيق، سنقوم بمشاركة تفاصيل الحوادث والدروس المستفادة والإجراءات التي سيتخذها المشروع لمنع تكرار مثل هذه الحوادث</w:t>
      </w:r>
      <w:r w:rsidRPr="00A54EB7">
        <w:rPr>
          <w:rFonts w:ascii="Bahnschrift SemiBold SemiConden" w:hAnsi="Bahnschrift SemiBold SemiConden"/>
          <w:b/>
          <w:bCs/>
          <w:color w:val="000000" w:themeColor="text1"/>
          <w:sz w:val="24"/>
          <w:szCs w:val="24"/>
          <w:lang w:val="ru-RU"/>
        </w:rPr>
        <w:t>.</w:t>
      </w:r>
    </w:p>
    <w:p w14:paraId="175390CA"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ما نعرفه حتى الآن</w:t>
      </w:r>
    </w:p>
    <w:p w14:paraId="7BE66315"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خلال الشهرين الماضيين، وقعت عدة حوادث أو شبه حوادث، معظمها مرتبط بسقوط أجسام ومناطق عمل غير مغطاة. وفيما يلي بعض الأمثلة على الحوادث التي وقعت مؤخرًا</w:t>
      </w:r>
      <w:r w:rsidRPr="00A54EB7">
        <w:rPr>
          <w:rFonts w:ascii="Bahnschrift SemiBold SemiConden" w:hAnsi="Bahnschrift SemiBold SemiConden"/>
          <w:b/>
          <w:bCs/>
          <w:color w:val="000000" w:themeColor="text1"/>
          <w:sz w:val="24"/>
          <w:szCs w:val="24"/>
          <w:lang w:val="ru-RU"/>
        </w:rPr>
        <w:t>:</w:t>
      </w:r>
    </w:p>
    <w:p w14:paraId="50740454"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عصا مكنسة من الطابق الوسطي إلى أرضية الغرفة النظيفة، مما أدى إلى إصابة أحد الموظفين في ظهره</w:t>
      </w:r>
      <w:r w:rsidRPr="00A54EB7">
        <w:rPr>
          <w:rFonts w:ascii="Bahnschrift SemiBold SemiConden" w:hAnsi="Bahnschrift SemiBold SemiConden"/>
          <w:b/>
          <w:bCs/>
          <w:color w:val="000000" w:themeColor="text1"/>
          <w:sz w:val="24"/>
          <w:szCs w:val="24"/>
          <w:lang w:val="ru-RU"/>
        </w:rPr>
        <w:t>.</w:t>
      </w:r>
    </w:p>
    <w:p w14:paraId="0DD6F358"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قضيب ملولب طوله 3 أمتار من ارتفاع 6 أمتار داخل منطقة محظورة</w:t>
      </w:r>
      <w:r w:rsidRPr="00A54EB7">
        <w:rPr>
          <w:rFonts w:ascii="Bahnschrift SemiBold SemiConden" w:hAnsi="Bahnschrift SemiBold SemiConden"/>
          <w:b/>
          <w:bCs/>
          <w:color w:val="000000" w:themeColor="text1"/>
          <w:sz w:val="24"/>
          <w:szCs w:val="24"/>
          <w:lang w:val="ru-RU"/>
        </w:rPr>
        <w:t>.</w:t>
      </w:r>
    </w:p>
    <w:p w14:paraId="0A422EDE"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غطاء خشبي لفتحة من الطابق الوسطي على السقف القابل للمشي، بارتفاع يقارب 3 أمتار</w:t>
      </w:r>
      <w:r w:rsidRPr="00A54EB7">
        <w:rPr>
          <w:rFonts w:ascii="Bahnschrift SemiBold SemiConden" w:hAnsi="Bahnschrift SemiBold SemiConden"/>
          <w:b/>
          <w:bCs/>
          <w:color w:val="000000" w:themeColor="text1"/>
          <w:sz w:val="24"/>
          <w:szCs w:val="24"/>
          <w:lang w:val="ru-RU"/>
        </w:rPr>
        <w:t>.</w:t>
      </w:r>
    </w:p>
    <w:p w14:paraId="280CC175"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حامل معدني على شكل حرف</w:t>
      </w:r>
      <w:r w:rsidRPr="00A54EB7">
        <w:rPr>
          <w:rFonts w:ascii="Bahnschrift SemiBold SemiConden" w:hAnsi="Bahnschrift SemiBold SemiConden"/>
          <w:b/>
          <w:bCs/>
          <w:color w:val="000000" w:themeColor="text1"/>
          <w:sz w:val="24"/>
          <w:szCs w:val="24"/>
          <w:lang w:val="ru-RU"/>
        </w:rPr>
        <w:t xml:space="preserve"> </w:t>
      </w:r>
      <w:r w:rsidRPr="009056E4">
        <w:rPr>
          <w:rFonts w:ascii="Bahnschrift SemiBold SemiConden" w:hAnsi="Bahnschrift SemiBold SemiConden"/>
          <w:b/>
          <w:bCs/>
          <w:color w:val="000000" w:themeColor="text1"/>
          <w:sz w:val="24"/>
          <w:szCs w:val="24"/>
        </w:rPr>
        <w:t>L</w:t>
      </w:r>
      <w:r w:rsidRPr="00A54EB7">
        <w:rPr>
          <w:rFonts w:ascii="Bahnschrift SemiBold SemiConden" w:hAnsi="Bahnschrift SemiBold SemiConden"/>
          <w:b/>
          <w:bCs/>
          <w:color w:val="000000" w:themeColor="text1"/>
          <w:sz w:val="24"/>
          <w:szCs w:val="24"/>
          <w:lang w:val="ru-RU"/>
        </w:rPr>
        <w:t xml:space="preserve"> </w:t>
      </w:r>
      <w:r w:rsidRPr="009056E4">
        <w:rPr>
          <w:rFonts w:ascii="Bahnschrift SemiBold SemiConden" w:hAnsi="Bahnschrift SemiBold SemiConden"/>
          <w:b/>
          <w:bCs/>
          <w:color w:val="000000" w:themeColor="text1"/>
          <w:sz w:val="24"/>
          <w:szCs w:val="24"/>
          <w:rtl/>
          <w:lang w:val="ru-RU"/>
        </w:rPr>
        <w:t>من الطابق الوسطي إلى أرضية الغرفة النظيفة في منطقة غير محظورة</w:t>
      </w:r>
      <w:r w:rsidRPr="00A54EB7">
        <w:rPr>
          <w:rFonts w:ascii="Bahnschrift SemiBold SemiConden" w:hAnsi="Bahnschrift SemiBold SemiConden"/>
          <w:b/>
          <w:bCs/>
          <w:color w:val="000000" w:themeColor="text1"/>
          <w:sz w:val="24"/>
          <w:szCs w:val="24"/>
          <w:lang w:val="ru-RU"/>
        </w:rPr>
        <w:t>.</w:t>
      </w:r>
    </w:p>
    <w:p w14:paraId="0C6671EF"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الدروس الحالية والتذكيرات التي يجب على الجميع أخذها في الاعتبار</w:t>
      </w:r>
    </w:p>
    <w:p w14:paraId="512D9BCA"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يجب التخطيط وإدارة جميع الأنشطة في الموقع التي تنطوي على سقوط الأجسام أو المخاطر المرتبطة بالفتحات غير المغطاة بعناية فائقة. من الضروري التأكد من تأمين جميع المناطق بشكل صحيح وعدم ترك الأجسام في أماكن قد تسقط منها. إذا حدثت تغييرات في منطقة العمل أو إذا كان هناك خطر محتمل لسقوط الأجسام، فيجب إعادة تقييم الوضع قبل المتابعة</w:t>
      </w:r>
      <w:r w:rsidRPr="00A54EB7">
        <w:rPr>
          <w:rFonts w:ascii="Bahnschrift SemiBold SemiConden" w:hAnsi="Bahnschrift SemiBold SemiConden"/>
          <w:b/>
          <w:bCs/>
          <w:color w:val="000000" w:themeColor="text1"/>
          <w:sz w:val="24"/>
          <w:szCs w:val="24"/>
          <w:lang w:val="ru-RU"/>
        </w:rPr>
        <w:t>.</w:t>
      </w:r>
    </w:p>
    <w:p w14:paraId="5DBE768A"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إذا لم تتحقق من تدابير السلامة في منطقة عملك أو لم تفهمها بشكل كامل، فلا تستمر في العمل حتى تحصل على فهم واضح وتكون المنطقة آمنة تمامًا</w:t>
      </w:r>
      <w:r w:rsidRPr="00A54EB7">
        <w:rPr>
          <w:rFonts w:ascii="Bahnschrift SemiBold SemiConden" w:hAnsi="Bahnschrift SemiBold SemiConden"/>
          <w:b/>
          <w:bCs/>
          <w:color w:val="000000" w:themeColor="text1"/>
          <w:sz w:val="24"/>
          <w:szCs w:val="24"/>
          <w:lang w:val="ru-RU"/>
        </w:rPr>
        <w:t>.</w:t>
      </w:r>
    </w:p>
    <w:p w14:paraId="6ED66405"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عند القيام بأي نشاط في الموقع، يجب علينا جميعًا التأكد من أن منطقة العمل منظمة، وأن العناصر مخزنة ومؤمنة بأمان. يشمل ذلك التأكد من تغطية الفتحات بشكل صحيح وتثبيت جميع الأجسام لمنع سقوطها العرضي</w:t>
      </w:r>
      <w:r w:rsidRPr="00A54EB7">
        <w:rPr>
          <w:rFonts w:ascii="Bahnschrift SemiBold SemiConden" w:hAnsi="Bahnschrift SemiBold SemiConden"/>
          <w:b/>
          <w:bCs/>
          <w:color w:val="000000" w:themeColor="text1"/>
          <w:sz w:val="24"/>
          <w:szCs w:val="24"/>
          <w:lang w:val="ru-RU"/>
        </w:rPr>
        <w:t>.</w:t>
      </w:r>
    </w:p>
    <w:p w14:paraId="31C8167E"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يمنع منعًا باتًا ترك أي أدوات أو معدات في أماكن غير آمنة أو إهمال تدابير السلامة المتعلقة بسقوط الأجسام. إذا كنت غير متأكد من إرشادات السلامة أو السياسات الخاصة بالموقع، فلا تتابع العمل</w:t>
      </w:r>
      <w:r w:rsidRPr="00A54EB7">
        <w:rPr>
          <w:rFonts w:ascii="Bahnschrift SemiBold SemiConden" w:hAnsi="Bahnschrift SemiBold SemiConden"/>
          <w:b/>
          <w:bCs/>
          <w:color w:val="000000" w:themeColor="text1"/>
          <w:sz w:val="24"/>
          <w:szCs w:val="24"/>
          <w:lang w:val="ru-RU"/>
        </w:rPr>
        <w:t>.</w:t>
      </w:r>
    </w:p>
    <w:p w14:paraId="6413B138"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التهاون (عندما نصبح مرتاحين جدًا ونتوقف عن اتباع إجراءات السلامة) يمكن أن يكون له عواقب وخيمة. يجب علينا جميعًا أن نكون يقظين ونلتزم بالإجراءات لضمان اتخاذ أكثر القرارات أمانًا كل يوم</w:t>
      </w:r>
      <w:r w:rsidRPr="00A54EB7">
        <w:rPr>
          <w:rFonts w:ascii="Bahnschrift SemiBold SemiConden" w:hAnsi="Bahnschrift SemiBold SemiConden"/>
          <w:b/>
          <w:bCs/>
          <w:color w:val="000000" w:themeColor="text1"/>
          <w:sz w:val="24"/>
          <w:szCs w:val="24"/>
          <w:lang w:val="ru-RU"/>
        </w:rPr>
        <w:t>.</w:t>
      </w:r>
    </w:p>
    <w:p w14:paraId="62829C31"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يجب التخطيط لكل نشاط في الموقع مع مراعاة السلامة. إذا حدث أي تغيير قد يؤثر على سلامة المنطقة، فتوقف فورًا، واطلب تدخل المشرف، وقم بتحديث الخطة أو ابحث عن طريقة أكثر أمانًا للاستمرار</w:t>
      </w:r>
      <w:r w:rsidRPr="00A54EB7">
        <w:rPr>
          <w:rFonts w:ascii="Bahnschrift SemiBold SemiConden" w:hAnsi="Bahnschrift SemiBold SemiConden"/>
          <w:b/>
          <w:bCs/>
          <w:color w:val="000000" w:themeColor="text1"/>
          <w:sz w:val="24"/>
          <w:szCs w:val="24"/>
          <w:lang w:val="ru-RU"/>
        </w:rPr>
        <w:t>.</w:t>
      </w:r>
    </w:p>
    <w:p w14:paraId="47AEDE64"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إذا شعرت بعدم الارتياح أو بأن هناك خطأ ما، ثق بحدسك وتوقف عن العمل. اطلب المساعدة لمعالجة المشكلة والتأكد من استعادة إجراءات السلامة</w:t>
      </w:r>
      <w:r w:rsidRPr="00A54EB7">
        <w:rPr>
          <w:rFonts w:ascii="Bahnschrift SemiBold SemiConden" w:hAnsi="Bahnschrift SemiBold SemiConden"/>
          <w:b/>
          <w:bCs/>
          <w:color w:val="000000" w:themeColor="text1"/>
          <w:sz w:val="24"/>
          <w:szCs w:val="24"/>
          <w:lang w:val="ru-RU"/>
        </w:rPr>
        <w:t>.</w:t>
      </w:r>
    </w:p>
    <w:p w14:paraId="1A966CF6"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لا تستمر في تنفيذ المهام التي تبدو غير آمنة أو التي لا تسير وفقًا للخطة، فهذه هي اللحظات التي تكون فيها الحوادث الخطيرة أكثر احتمالًا للحدوث</w:t>
      </w:r>
      <w:r w:rsidRPr="00A54EB7">
        <w:rPr>
          <w:rFonts w:ascii="Bahnschrift SemiBold SemiConden" w:hAnsi="Bahnschrift SemiBold SemiConden"/>
          <w:b/>
          <w:bCs/>
          <w:color w:val="000000" w:themeColor="text1"/>
          <w:sz w:val="24"/>
          <w:szCs w:val="24"/>
          <w:lang w:val="ru-RU"/>
        </w:rPr>
        <w:t>.</w:t>
      </w:r>
    </w:p>
    <w:p w14:paraId="2E4A6E2C" w14:textId="6026B305" w:rsidR="003B0512" w:rsidRPr="004C5F1F" w:rsidRDefault="009056E4" w:rsidP="004C5F1F">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سلامتك هي الأولوية القصوى. إذا شعرت أنك لا تحصل على الدعم اللازم لضمان سلامتك، يرجى التواصل مع هوفمان، وسنتدخل نيابة عنك. نحن جميعًا مسؤولون عن الحفاظ على بيئة عمل آمنة، ويجب علينا جميعًا المساهمة في خلق هذه البيئة والحفاظ عليها. إذا كنت لا تحصل على الدعم الذي تحتاجه، فأخبر أي شخص من هوفمان بذلك</w:t>
      </w:r>
      <w:r w:rsidRPr="00A54EB7">
        <w:rPr>
          <w:rFonts w:ascii="Bahnschrift SemiBold SemiConden" w:hAnsi="Bahnschrift SemiBold SemiConden"/>
          <w:b/>
          <w:bCs/>
          <w:color w:val="000000" w:themeColor="text1"/>
          <w:sz w:val="24"/>
          <w:szCs w:val="24"/>
          <w:lang w:val="ru-RU"/>
        </w:rPr>
        <w:t>.</w:t>
      </w:r>
    </w:p>
    <w:sectPr w:rsidR="003B0512" w:rsidRPr="004C5F1F" w:rsidSect="006E7E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B931" w14:textId="77777777" w:rsidR="007F18F2" w:rsidRDefault="007F18F2" w:rsidP="00F27A41">
      <w:pPr>
        <w:spacing w:after="0" w:line="240" w:lineRule="auto"/>
      </w:pPr>
      <w:r>
        <w:separator/>
      </w:r>
    </w:p>
  </w:endnote>
  <w:endnote w:type="continuationSeparator" w:id="0">
    <w:p w14:paraId="73CDCD6D" w14:textId="77777777" w:rsidR="007F18F2" w:rsidRDefault="007F18F2" w:rsidP="00F2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SemiConden">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nLT-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DBD97" w14:textId="77777777" w:rsidR="007F18F2" w:rsidRDefault="007F18F2" w:rsidP="00F27A41">
      <w:pPr>
        <w:spacing w:after="0" w:line="240" w:lineRule="auto"/>
      </w:pPr>
      <w:r>
        <w:separator/>
      </w:r>
    </w:p>
  </w:footnote>
  <w:footnote w:type="continuationSeparator" w:id="0">
    <w:p w14:paraId="071122A9" w14:textId="77777777" w:rsidR="007F18F2" w:rsidRDefault="007F18F2" w:rsidP="00F2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68pt;height:426pt" o:bullet="t">
        <v:imagedata r:id="rId1" o:title="GUTS B&amp;W"/>
      </v:shape>
    </w:pict>
  </w:numPicBullet>
  <w:numPicBullet w:numPicBulletId="1">
    <w:pict>
      <v:shape id="_x0000_i1037" type="#_x0000_t75" style="width:60.75pt;height:55.5pt;visibility:visible;mso-wrap-style:square" o:bullet="t">
        <v:imagedata r:id="rId2" o:title=""/>
      </v:shape>
    </w:pict>
  </w:numPicBullet>
  <w:abstractNum w:abstractNumId="0" w15:restartNumberingAfterBreak="0">
    <w:nsid w:val="03C2687E"/>
    <w:multiLevelType w:val="hybridMultilevel"/>
    <w:tmpl w:val="DDD23A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B7496"/>
    <w:multiLevelType w:val="hybridMultilevel"/>
    <w:tmpl w:val="F6EE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7A14"/>
    <w:multiLevelType w:val="hybridMultilevel"/>
    <w:tmpl w:val="44C21EC6"/>
    <w:lvl w:ilvl="0" w:tplc="EA0A3790">
      <w:start w:val="1"/>
      <w:numFmt w:val="bullet"/>
      <w:lvlText w:val="•"/>
      <w:lvlJc w:val="left"/>
      <w:pPr>
        <w:tabs>
          <w:tab w:val="num" w:pos="720"/>
        </w:tabs>
        <w:ind w:left="720" w:hanging="360"/>
      </w:pPr>
      <w:rPr>
        <w:rFonts w:ascii="Arial" w:hAnsi="Arial" w:hint="default"/>
      </w:rPr>
    </w:lvl>
    <w:lvl w:ilvl="1" w:tplc="F3CC6264" w:tentative="1">
      <w:start w:val="1"/>
      <w:numFmt w:val="bullet"/>
      <w:lvlText w:val="•"/>
      <w:lvlJc w:val="left"/>
      <w:pPr>
        <w:tabs>
          <w:tab w:val="num" w:pos="1440"/>
        </w:tabs>
        <w:ind w:left="1440" w:hanging="360"/>
      </w:pPr>
      <w:rPr>
        <w:rFonts w:ascii="Arial" w:hAnsi="Arial" w:hint="default"/>
      </w:rPr>
    </w:lvl>
    <w:lvl w:ilvl="2" w:tplc="2CE4B4D2" w:tentative="1">
      <w:start w:val="1"/>
      <w:numFmt w:val="bullet"/>
      <w:lvlText w:val="•"/>
      <w:lvlJc w:val="left"/>
      <w:pPr>
        <w:tabs>
          <w:tab w:val="num" w:pos="2160"/>
        </w:tabs>
        <w:ind w:left="2160" w:hanging="360"/>
      </w:pPr>
      <w:rPr>
        <w:rFonts w:ascii="Arial" w:hAnsi="Arial" w:hint="default"/>
      </w:rPr>
    </w:lvl>
    <w:lvl w:ilvl="3" w:tplc="73EEFBA8" w:tentative="1">
      <w:start w:val="1"/>
      <w:numFmt w:val="bullet"/>
      <w:lvlText w:val="•"/>
      <w:lvlJc w:val="left"/>
      <w:pPr>
        <w:tabs>
          <w:tab w:val="num" w:pos="2880"/>
        </w:tabs>
        <w:ind w:left="2880" w:hanging="360"/>
      </w:pPr>
      <w:rPr>
        <w:rFonts w:ascii="Arial" w:hAnsi="Arial" w:hint="default"/>
      </w:rPr>
    </w:lvl>
    <w:lvl w:ilvl="4" w:tplc="2564CE82" w:tentative="1">
      <w:start w:val="1"/>
      <w:numFmt w:val="bullet"/>
      <w:lvlText w:val="•"/>
      <w:lvlJc w:val="left"/>
      <w:pPr>
        <w:tabs>
          <w:tab w:val="num" w:pos="3600"/>
        </w:tabs>
        <w:ind w:left="3600" w:hanging="360"/>
      </w:pPr>
      <w:rPr>
        <w:rFonts w:ascii="Arial" w:hAnsi="Arial" w:hint="default"/>
      </w:rPr>
    </w:lvl>
    <w:lvl w:ilvl="5" w:tplc="EF869AE0" w:tentative="1">
      <w:start w:val="1"/>
      <w:numFmt w:val="bullet"/>
      <w:lvlText w:val="•"/>
      <w:lvlJc w:val="left"/>
      <w:pPr>
        <w:tabs>
          <w:tab w:val="num" w:pos="4320"/>
        </w:tabs>
        <w:ind w:left="4320" w:hanging="360"/>
      </w:pPr>
      <w:rPr>
        <w:rFonts w:ascii="Arial" w:hAnsi="Arial" w:hint="default"/>
      </w:rPr>
    </w:lvl>
    <w:lvl w:ilvl="6" w:tplc="1F102718" w:tentative="1">
      <w:start w:val="1"/>
      <w:numFmt w:val="bullet"/>
      <w:lvlText w:val="•"/>
      <w:lvlJc w:val="left"/>
      <w:pPr>
        <w:tabs>
          <w:tab w:val="num" w:pos="5040"/>
        </w:tabs>
        <w:ind w:left="5040" w:hanging="360"/>
      </w:pPr>
      <w:rPr>
        <w:rFonts w:ascii="Arial" w:hAnsi="Arial" w:hint="default"/>
      </w:rPr>
    </w:lvl>
    <w:lvl w:ilvl="7" w:tplc="298AEB44" w:tentative="1">
      <w:start w:val="1"/>
      <w:numFmt w:val="bullet"/>
      <w:lvlText w:val="•"/>
      <w:lvlJc w:val="left"/>
      <w:pPr>
        <w:tabs>
          <w:tab w:val="num" w:pos="5760"/>
        </w:tabs>
        <w:ind w:left="5760" w:hanging="360"/>
      </w:pPr>
      <w:rPr>
        <w:rFonts w:ascii="Arial" w:hAnsi="Arial" w:hint="default"/>
      </w:rPr>
    </w:lvl>
    <w:lvl w:ilvl="8" w:tplc="100E4F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0113"/>
    <w:multiLevelType w:val="hybridMultilevel"/>
    <w:tmpl w:val="FF3EA228"/>
    <w:lvl w:ilvl="0" w:tplc="CB1A5AE8">
      <w:start w:val="1"/>
      <w:numFmt w:val="bullet"/>
      <w:lvlText w:val=""/>
      <w:lvlPicBulletId w:val="0"/>
      <w:lvlJc w:val="left"/>
      <w:pPr>
        <w:ind w:left="1440" w:hanging="360"/>
      </w:pPr>
      <w:rPr>
        <w:rFonts w:ascii="Symbol" w:hAnsi="Symbol" w:hint="default"/>
        <w:color w:val="auto"/>
        <w:sz w:val="52"/>
        <w:szCs w:val="5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23121"/>
    <w:multiLevelType w:val="hybridMultilevel"/>
    <w:tmpl w:val="E34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1A65"/>
    <w:multiLevelType w:val="hybridMultilevel"/>
    <w:tmpl w:val="A9F82BB4"/>
    <w:lvl w:ilvl="0" w:tplc="14E26164">
      <w:start w:val="1"/>
      <w:numFmt w:val="bullet"/>
      <w:lvlText w:val=""/>
      <w:lvlJc w:val="left"/>
      <w:pPr>
        <w:tabs>
          <w:tab w:val="num" w:pos="720"/>
        </w:tabs>
        <w:ind w:left="720" w:hanging="360"/>
      </w:pPr>
      <w:rPr>
        <w:rFonts w:ascii="Wingdings" w:hAnsi="Wingdings" w:hint="default"/>
      </w:rPr>
    </w:lvl>
    <w:lvl w:ilvl="1" w:tplc="CA967F46" w:tentative="1">
      <w:start w:val="1"/>
      <w:numFmt w:val="bullet"/>
      <w:lvlText w:val=""/>
      <w:lvlJc w:val="left"/>
      <w:pPr>
        <w:tabs>
          <w:tab w:val="num" w:pos="1440"/>
        </w:tabs>
        <w:ind w:left="1440" w:hanging="360"/>
      </w:pPr>
      <w:rPr>
        <w:rFonts w:ascii="Wingdings" w:hAnsi="Wingdings" w:hint="default"/>
      </w:rPr>
    </w:lvl>
    <w:lvl w:ilvl="2" w:tplc="239A48A4" w:tentative="1">
      <w:start w:val="1"/>
      <w:numFmt w:val="bullet"/>
      <w:lvlText w:val=""/>
      <w:lvlJc w:val="left"/>
      <w:pPr>
        <w:tabs>
          <w:tab w:val="num" w:pos="2160"/>
        </w:tabs>
        <w:ind w:left="2160" w:hanging="360"/>
      </w:pPr>
      <w:rPr>
        <w:rFonts w:ascii="Wingdings" w:hAnsi="Wingdings" w:hint="default"/>
      </w:rPr>
    </w:lvl>
    <w:lvl w:ilvl="3" w:tplc="1C86B08A" w:tentative="1">
      <w:start w:val="1"/>
      <w:numFmt w:val="bullet"/>
      <w:lvlText w:val=""/>
      <w:lvlJc w:val="left"/>
      <w:pPr>
        <w:tabs>
          <w:tab w:val="num" w:pos="2880"/>
        </w:tabs>
        <w:ind w:left="2880" w:hanging="360"/>
      </w:pPr>
      <w:rPr>
        <w:rFonts w:ascii="Wingdings" w:hAnsi="Wingdings" w:hint="default"/>
      </w:rPr>
    </w:lvl>
    <w:lvl w:ilvl="4" w:tplc="30B05C50" w:tentative="1">
      <w:start w:val="1"/>
      <w:numFmt w:val="bullet"/>
      <w:lvlText w:val=""/>
      <w:lvlJc w:val="left"/>
      <w:pPr>
        <w:tabs>
          <w:tab w:val="num" w:pos="3600"/>
        </w:tabs>
        <w:ind w:left="3600" w:hanging="360"/>
      </w:pPr>
      <w:rPr>
        <w:rFonts w:ascii="Wingdings" w:hAnsi="Wingdings" w:hint="default"/>
      </w:rPr>
    </w:lvl>
    <w:lvl w:ilvl="5" w:tplc="FE8C0AB4" w:tentative="1">
      <w:start w:val="1"/>
      <w:numFmt w:val="bullet"/>
      <w:lvlText w:val=""/>
      <w:lvlJc w:val="left"/>
      <w:pPr>
        <w:tabs>
          <w:tab w:val="num" w:pos="4320"/>
        </w:tabs>
        <w:ind w:left="4320" w:hanging="360"/>
      </w:pPr>
      <w:rPr>
        <w:rFonts w:ascii="Wingdings" w:hAnsi="Wingdings" w:hint="default"/>
      </w:rPr>
    </w:lvl>
    <w:lvl w:ilvl="6" w:tplc="ED4C0468" w:tentative="1">
      <w:start w:val="1"/>
      <w:numFmt w:val="bullet"/>
      <w:lvlText w:val=""/>
      <w:lvlJc w:val="left"/>
      <w:pPr>
        <w:tabs>
          <w:tab w:val="num" w:pos="5040"/>
        </w:tabs>
        <w:ind w:left="5040" w:hanging="360"/>
      </w:pPr>
      <w:rPr>
        <w:rFonts w:ascii="Wingdings" w:hAnsi="Wingdings" w:hint="default"/>
      </w:rPr>
    </w:lvl>
    <w:lvl w:ilvl="7" w:tplc="62FE3DA0" w:tentative="1">
      <w:start w:val="1"/>
      <w:numFmt w:val="bullet"/>
      <w:lvlText w:val=""/>
      <w:lvlJc w:val="left"/>
      <w:pPr>
        <w:tabs>
          <w:tab w:val="num" w:pos="5760"/>
        </w:tabs>
        <w:ind w:left="5760" w:hanging="360"/>
      </w:pPr>
      <w:rPr>
        <w:rFonts w:ascii="Wingdings" w:hAnsi="Wingdings" w:hint="default"/>
      </w:rPr>
    </w:lvl>
    <w:lvl w:ilvl="8" w:tplc="9DAA1D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562CE"/>
    <w:multiLevelType w:val="multilevel"/>
    <w:tmpl w:val="60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E5DA9"/>
    <w:multiLevelType w:val="hybridMultilevel"/>
    <w:tmpl w:val="77B4A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333C5"/>
    <w:multiLevelType w:val="hybridMultilevel"/>
    <w:tmpl w:val="8EB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86670"/>
    <w:multiLevelType w:val="hybridMultilevel"/>
    <w:tmpl w:val="5B4E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44FD"/>
    <w:multiLevelType w:val="hybridMultilevel"/>
    <w:tmpl w:val="C1265630"/>
    <w:lvl w:ilvl="0" w:tplc="0158F6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4410F4"/>
    <w:multiLevelType w:val="hybridMultilevel"/>
    <w:tmpl w:val="267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741BB"/>
    <w:multiLevelType w:val="hybridMultilevel"/>
    <w:tmpl w:val="11B84772"/>
    <w:lvl w:ilvl="0" w:tplc="7796361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F60F7E"/>
    <w:multiLevelType w:val="hybridMultilevel"/>
    <w:tmpl w:val="2F6E0486"/>
    <w:lvl w:ilvl="0" w:tplc="EC3A0796">
      <w:start w:val="1"/>
      <w:numFmt w:val="bullet"/>
      <w:lvlText w:val=""/>
      <w:lvlPicBulletId w:val="0"/>
      <w:lvlJc w:val="right"/>
      <w:pPr>
        <w:ind w:left="1069" w:hanging="360"/>
      </w:pPr>
      <w:rPr>
        <w:rFonts w:ascii="Symbol" w:hAnsi="Symbol" w:hint="default"/>
        <w:color w:val="auto"/>
        <w:sz w:val="52"/>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76F3"/>
    <w:multiLevelType w:val="hybridMultilevel"/>
    <w:tmpl w:val="2F7C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05ABA"/>
    <w:multiLevelType w:val="hybridMultilevel"/>
    <w:tmpl w:val="D3B8F024"/>
    <w:lvl w:ilvl="0" w:tplc="EC3A0796">
      <w:start w:val="1"/>
      <w:numFmt w:val="bullet"/>
      <w:lvlText w:val=""/>
      <w:lvlPicBulletId w:val="0"/>
      <w:lvlJc w:val="right"/>
      <w:pPr>
        <w:ind w:left="720" w:hanging="360"/>
      </w:pPr>
      <w:rPr>
        <w:rFonts w:ascii="Symbol" w:hAnsi="Symbol" w:hint="default"/>
        <w:color w:val="auto"/>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83B93"/>
    <w:multiLevelType w:val="hybridMultilevel"/>
    <w:tmpl w:val="B7641F0C"/>
    <w:lvl w:ilvl="0" w:tplc="CB1A5AE8">
      <w:start w:val="1"/>
      <w:numFmt w:val="bullet"/>
      <w:lvlText w:val=""/>
      <w:lvlPicBulletId w:val="0"/>
      <w:lvlJc w:val="left"/>
      <w:pPr>
        <w:ind w:left="810" w:hanging="360"/>
      </w:pPr>
      <w:rPr>
        <w:rFonts w:ascii="Symbol" w:hAnsi="Symbol" w:hint="default"/>
        <w:color w:val="auto"/>
        <w:sz w:val="52"/>
        <w:szCs w:val="5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9CF"/>
    <w:multiLevelType w:val="hybridMultilevel"/>
    <w:tmpl w:val="BB40037A"/>
    <w:lvl w:ilvl="0" w:tplc="5894B0E2">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668CF"/>
    <w:multiLevelType w:val="hybridMultilevel"/>
    <w:tmpl w:val="59AC7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074EC"/>
    <w:multiLevelType w:val="multilevel"/>
    <w:tmpl w:val="8E1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46FF0"/>
    <w:multiLevelType w:val="multilevel"/>
    <w:tmpl w:val="441C6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FA0F21"/>
    <w:multiLevelType w:val="hybridMultilevel"/>
    <w:tmpl w:val="2522F752"/>
    <w:lvl w:ilvl="0" w:tplc="A1525A2E">
      <w:start w:val="1"/>
      <w:numFmt w:val="bullet"/>
      <w:lvlText w:val="»"/>
      <w:lvlJc w:val="left"/>
      <w:pPr>
        <w:tabs>
          <w:tab w:val="num" w:pos="720"/>
        </w:tabs>
        <w:ind w:left="720" w:hanging="360"/>
      </w:pPr>
      <w:rPr>
        <w:rFonts w:ascii="Arial" w:hAnsi="Arial" w:hint="default"/>
      </w:rPr>
    </w:lvl>
    <w:lvl w:ilvl="1" w:tplc="225ED29A" w:tentative="1">
      <w:start w:val="1"/>
      <w:numFmt w:val="bullet"/>
      <w:lvlText w:val="»"/>
      <w:lvlJc w:val="left"/>
      <w:pPr>
        <w:tabs>
          <w:tab w:val="num" w:pos="1440"/>
        </w:tabs>
        <w:ind w:left="1440" w:hanging="360"/>
      </w:pPr>
      <w:rPr>
        <w:rFonts w:ascii="Arial" w:hAnsi="Arial" w:hint="default"/>
      </w:rPr>
    </w:lvl>
    <w:lvl w:ilvl="2" w:tplc="D66EDB00" w:tentative="1">
      <w:start w:val="1"/>
      <w:numFmt w:val="bullet"/>
      <w:lvlText w:val="»"/>
      <w:lvlJc w:val="left"/>
      <w:pPr>
        <w:tabs>
          <w:tab w:val="num" w:pos="2160"/>
        </w:tabs>
        <w:ind w:left="2160" w:hanging="360"/>
      </w:pPr>
      <w:rPr>
        <w:rFonts w:ascii="Arial" w:hAnsi="Arial" w:hint="default"/>
      </w:rPr>
    </w:lvl>
    <w:lvl w:ilvl="3" w:tplc="4F304742">
      <w:start w:val="1"/>
      <w:numFmt w:val="bullet"/>
      <w:lvlText w:val="»"/>
      <w:lvlJc w:val="left"/>
      <w:pPr>
        <w:tabs>
          <w:tab w:val="num" w:pos="2880"/>
        </w:tabs>
        <w:ind w:left="2880" w:hanging="360"/>
      </w:pPr>
      <w:rPr>
        <w:rFonts w:ascii="Arial" w:hAnsi="Arial" w:hint="default"/>
      </w:rPr>
    </w:lvl>
    <w:lvl w:ilvl="4" w:tplc="162CEBA0" w:tentative="1">
      <w:start w:val="1"/>
      <w:numFmt w:val="bullet"/>
      <w:lvlText w:val="»"/>
      <w:lvlJc w:val="left"/>
      <w:pPr>
        <w:tabs>
          <w:tab w:val="num" w:pos="3600"/>
        </w:tabs>
        <w:ind w:left="3600" w:hanging="360"/>
      </w:pPr>
      <w:rPr>
        <w:rFonts w:ascii="Arial" w:hAnsi="Arial" w:hint="default"/>
      </w:rPr>
    </w:lvl>
    <w:lvl w:ilvl="5" w:tplc="1EF88282" w:tentative="1">
      <w:start w:val="1"/>
      <w:numFmt w:val="bullet"/>
      <w:lvlText w:val="»"/>
      <w:lvlJc w:val="left"/>
      <w:pPr>
        <w:tabs>
          <w:tab w:val="num" w:pos="4320"/>
        </w:tabs>
        <w:ind w:left="4320" w:hanging="360"/>
      </w:pPr>
      <w:rPr>
        <w:rFonts w:ascii="Arial" w:hAnsi="Arial" w:hint="default"/>
      </w:rPr>
    </w:lvl>
    <w:lvl w:ilvl="6" w:tplc="1500232A" w:tentative="1">
      <w:start w:val="1"/>
      <w:numFmt w:val="bullet"/>
      <w:lvlText w:val="»"/>
      <w:lvlJc w:val="left"/>
      <w:pPr>
        <w:tabs>
          <w:tab w:val="num" w:pos="5040"/>
        </w:tabs>
        <w:ind w:left="5040" w:hanging="360"/>
      </w:pPr>
      <w:rPr>
        <w:rFonts w:ascii="Arial" w:hAnsi="Arial" w:hint="default"/>
      </w:rPr>
    </w:lvl>
    <w:lvl w:ilvl="7" w:tplc="8A44E726" w:tentative="1">
      <w:start w:val="1"/>
      <w:numFmt w:val="bullet"/>
      <w:lvlText w:val="»"/>
      <w:lvlJc w:val="left"/>
      <w:pPr>
        <w:tabs>
          <w:tab w:val="num" w:pos="5760"/>
        </w:tabs>
        <w:ind w:left="5760" w:hanging="360"/>
      </w:pPr>
      <w:rPr>
        <w:rFonts w:ascii="Arial" w:hAnsi="Arial" w:hint="default"/>
      </w:rPr>
    </w:lvl>
    <w:lvl w:ilvl="8" w:tplc="48540F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C87C6A"/>
    <w:multiLevelType w:val="multilevel"/>
    <w:tmpl w:val="60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C3A46"/>
    <w:multiLevelType w:val="hybridMultilevel"/>
    <w:tmpl w:val="BD6A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2E05"/>
    <w:multiLevelType w:val="hybridMultilevel"/>
    <w:tmpl w:val="4C7CBE6C"/>
    <w:lvl w:ilvl="0" w:tplc="AEB4B27C">
      <w:start w:val="1"/>
      <w:numFmt w:val="bullet"/>
      <w:lvlText w:val="•"/>
      <w:lvlJc w:val="left"/>
      <w:pPr>
        <w:tabs>
          <w:tab w:val="num" w:pos="720"/>
        </w:tabs>
        <w:ind w:left="720" w:hanging="360"/>
      </w:pPr>
      <w:rPr>
        <w:rFonts w:ascii="Arial" w:hAnsi="Arial" w:hint="default"/>
      </w:rPr>
    </w:lvl>
    <w:lvl w:ilvl="1" w:tplc="D4E626A6" w:tentative="1">
      <w:start w:val="1"/>
      <w:numFmt w:val="bullet"/>
      <w:lvlText w:val="•"/>
      <w:lvlJc w:val="left"/>
      <w:pPr>
        <w:tabs>
          <w:tab w:val="num" w:pos="1440"/>
        </w:tabs>
        <w:ind w:left="1440" w:hanging="360"/>
      </w:pPr>
      <w:rPr>
        <w:rFonts w:ascii="Arial" w:hAnsi="Arial" w:hint="default"/>
      </w:rPr>
    </w:lvl>
    <w:lvl w:ilvl="2" w:tplc="0F2C5D8A" w:tentative="1">
      <w:start w:val="1"/>
      <w:numFmt w:val="bullet"/>
      <w:lvlText w:val="•"/>
      <w:lvlJc w:val="left"/>
      <w:pPr>
        <w:tabs>
          <w:tab w:val="num" w:pos="2160"/>
        </w:tabs>
        <w:ind w:left="2160" w:hanging="360"/>
      </w:pPr>
      <w:rPr>
        <w:rFonts w:ascii="Arial" w:hAnsi="Arial" w:hint="default"/>
      </w:rPr>
    </w:lvl>
    <w:lvl w:ilvl="3" w:tplc="F9E6743A" w:tentative="1">
      <w:start w:val="1"/>
      <w:numFmt w:val="bullet"/>
      <w:lvlText w:val="•"/>
      <w:lvlJc w:val="left"/>
      <w:pPr>
        <w:tabs>
          <w:tab w:val="num" w:pos="2880"/>
        </w:tabs>
        <w:ind w:left="2880" w:hanging="360"/>
      </w:pPr>
      <w:rPr>
        <w:rFonts w:ascii="Arial" w:hAnsi="Arial" w:hint="default"/>
      </w:rPr>
    </w:lvl>
    <w:lvl w:ilvl="4" w:tplc="2E86368A" w:tentative="1">
      <w:start w:val="1"/>
      <w:numFmt w:val="bullet"/>
      <w:lvlText w:val="•"/>
      <w:lvlJc w:val="left"/>
      <w:pPr>
        <w:tabs>
          <w:tab w:val="num" w:pos="3600"/>
        </w:tabs>
        <w:ind w:left="3600" w:hanging="360"/>
      </w:pPr>
      <w:rPr>
        <w:rFonts w:ascii="Arial" w:hAnsi="Arial" w:hint="default"/>
      </w:rPr>
    </w:lvl>
    <w:lvl w:ilvl="5" w:tplc="BDAA9850" w:tentative="1">
      <w:start w:val="1"/>
      <w:numFmt w:val="bullet"/>
      <w:lvlText w:val="•"/>
      <w:lvlJc w:val="left"/>
      <w:pPr>
        <w:tabs>
          <w:tab w:val="num" w:pos="4320"/>
        </w:tabs>
        <w:ind w:left="4320" w:hanging="360"/>
      </w:pPr>
      <w:rPr>
        <w:rFonts w:ascii="Arial" w:hAnsi="Arial" w:hint="default"/>
      </w:rPr>
    </w:lvl>
    <w:lvl w:ilvl="6" w:tplc="A7B0BB30" w:tentative="1">
      <w:start w:val="1"/>
      <w:numFmt w:val="bullet"/>
      <w:lvlText w:val="•"/>
      <w:lvlJc w:val="left"/>
      <w:pPr>
        <w:tabs>
          <w:tab w:val="num" w:pos="5040"/>
        </w:tabs>
        <w:ind w:left="5040" w:hanging="360"/>
      </w:pPr>
      <w:rPr>
        <w:rFonts w:ascii="Arial" w:hAnsi="Arial" w:hint="default"/>
      </w:rPr>
    </w:lvl>
    <w:lvl w:ilvl="7" w:tplc="CFB041EC" w:tentative="1">
      <w:start w:val="1"/>
      <w:numFmt w:val="bullet"/>
      <w:lvlText w:val="•"/>
      <w:lvlJc w:val="left"/>
      <w:pPr>
        <w:tabs>
          <w:tab w:val="num" w:pos="5760"/>
        </w:tabs>
        <w:ind w:left="5760" w:hanging="360"/>
      </w:pPr>
      <w:rPr>
        <w:rFonts w:ascii="Arial" w:hAnsi="Arial" w:hint="default"/>
      </w:rPr>
    </w:lvl>
    <w:lvl w:ilvl="8" w:tplc="617C33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B62B5B"/>
    <w:multiLevelType w:val="hybridMultilevel"/>
    <w:tmpl w:val="03FE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43E67"/>
    <w:multiLevelType w:val="hybridMultilevel"/>
    <w:tmpl w:val="5C964A0A"/>
    <w:lvl w:ilvl="0" w:tplc="CB1A5AE8">
      <w:start w:val="1"/>
      <w:numFmt w:val="bullet"/>
      <w:lvlText w:val=""/>
      <w:lvlPicBulletId w:val="0"/>
      <w:lvlJc w:val="left"/>
      <w:pPr>
        <w:ind w:left="990" w:hanging="360"/>
      </w:pPr>
      <w:rPr>
        <w:rFonts w:ascii="Symbol" w:hAnsi="Symbol" w:hint="default"/>
        <w:color w:val="auto"/>
        <w:sz w:val="52"/>
        <w:szCs w:val="5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76E64F8"/>
    <w:multiLevelType w:val="hybridMultilevel"/>
    <w:tmpl w:val="9FF4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2301B"/>
    <w:multiLevelType w:val="hybridMultilevel"/>
    <w:tmpl w:val="8B5A9726"/>
    <w:lvl w:ilvl="0" w:tplc="11D804B0">
      <w:start w:val="1"/>
      <w:numFmt w:val="bullet"/>
      <w:lvlText w:val="»"/>
      <w:lvlJc w:val="left"/>
      <w:pPr>
        <w:tabs>
          <w:tab w:val="num" w:pos="720"/>
        </w:tabs>
        <w:ind w:left="720" w:hanging="360"/>
      </w:pPr>
      <w:rPr>
        <w:rFonts w:ascii="Arial" w:hAnsi="Arial" w:hint="default"/>
      </w:rPr>
    </w:lvl>
    <w:lvl w:ilvl="1" w:tplc="15442B0E" w:tentative="1">
      <w:start w:val="1"/>
      <w:numFmt w:val="bullet"/>
      <w:lvlText w:val="»"/>
      <w:lvlJc w:val="left"/>
      <w:pPr>
        <w:tabs>
          <w:tab w:val="num" w:pos="1440"/>
        </w:tabs>
        <w:ind w:left="1440" w:hanging="360"/>
      </w:pPr>
      <w:rPr>
        <w:rFonts w:ascii="Arial" w:hAnsi="Arial" w:hint="default"/>
      </w:rPr>
    </w:lvl>
    <w:lvl w:ilvl="2" w:tplc="2CAE6A36" w:tentative="1">
      <w:start w:val="1"/>
      <w:numFmt w:val="bullet"/>
      <w:lvlText w:val="»"/>
      <w:lvlJc w:val="left"/>
      <w:pPr>
        <w:tabs>
          <w:tab w:val="num" w:pos="2160"/>
        </w:tabs>
        <w:ind w:left="2160" w:hanging="360"/>
      </w:pPr>
      <w:rPr>
        <w:rFonts w:ascii="Arial" w:hAnsi="Arial" w:hint="default"/>
      </w:rPr>
    </w:lvl>
    <w:lvl w:ilvl="3" w:tplc="0E009A9C">
      <w:start w:val="1"/>
      <w:numFmt w:val="bullet"/>
      <w:lvlText w:val="»"/>
      <w:lvlJc w:val="left"/>
      <w:pPr>
        <w:tabs>
          <w:tab w:val="num" w:pos="2880"/>
        </w:tabs>
        <w:ind w:left="2880" w:hanging="360"/>
      </w:pPr>
      <w:rPr>
        <w:rFonts w:ascii="Arial" w:hAnsi="Arial" w:hint="default"/>
      </w:rPr>
    </w:lvl>
    <w:lvl w:ilvl="4" w:tplc="C4301CF2" w:tentative="1">
      <w:start w:val="1"/>
      <w:numFmt w:val="bullet"/>
      <w:lvlText w:val="»"/>
      <w:lvlJc w:val="left"/>
      <w:pPr>
        <w:tabs>
          <w:tab w:val="num" w:pos="3600"/>
        </w:tabs>
        <w:ind w:left="3600" w:hanging="360"/>
      </w:pPr>
      <w:rPr>
        <w:rFonts w:ascii="Arial" w:hAnsi="Arial" w:hint="default"/>
      </w:rPr>
    </w:lvl>
    <w:lvl w:ilvl="5" w:tplc="BE903414" w:tentative="1">
      <w:start w:val="1"/>
      <w:numFmt w:val="bullet"/>
      <w:lvlText w:val="»"/>
      <w:lvlJc w:val="left"/>
      <w:pPr>
        <w:tabs>
          <w:tab w:val="num" w:pos="4320"/>
        </w:tabs>
        <w:ind w:left="4320" w:hanging="360"/>
      </w:pPr>
      <w:rPr>
        <w:rFonts w:ascii="Arial" w:hAnsi="Arial" w:hint="default"/>
      </w:rPr>
    </w:lvl>
    <w:lvl w:ilvl="6" w:tplc="696CBD52" w:tentative="1">
      <w:start w:val="1"/>
      <w:numFmt w:val="bullet"/>
      <w:lvlText w:val="»"/>
      <w:lvlJc w:val="left"/>
      <w:pPr>
        <w:tabs>
          <w:tab w:val="num" w:pos="5040"/>
        </w:tabs>
        <w:ind w:left="5040" w:hanging="360"/>
      </w:pPr>
      <w:rPr>
        <w:rFonts w:ascii="Arial" w:hAnsi="Arial" w:hint="default"/>
      </w:rPr>
    </w:lvl>
    <w:lvl w:ilvl="7" w:tplc="AAAE55EE" w:tentative="1">
      <w:start w:val="1"/>
      <w:numFmt w:val="bullet"/>
      <w:lvlText w:val="»"/>
      <w:lvlJc w:val="left"/>
      <w:pPr>
        <w:tabs>
          <w:tab w:val="num" w:pos="5760"/>
        </w:tabs>
        <w:ind w:left="5760" w:hanging="360"/>
      </w:pPr>
      <w:rPr>
        <w:rFonts w:ascii="Arial" w:hAnsi="Arial" w:hint="default"/>
      </w:rPr>
    </w:lvl>
    <w:lvl w:ilvl="8" w:tplc="1F7892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BC61E5"/>
    <w:multiLevelType w:val="hybridMultilevel"/>
    <w:tmpl w:val="BA6E8288"/>
    <w:lvl w:ilvl="0" w:tplc="1B88712E">
      <w:start w:val="1"/>
      <w:numFmt w:val="bullet"/>
      <w:lvlText w:val="•"/>
      <w:lvlJc w:val="left"/>
      <w:pPr>
        <w:tabs>
          <w:tab w:val="num" w:pos="720"/>
        </w:tabs>
        <w:ind w:left="720" w:hanging="360"/>
      </w:pPr>
      <w:rPr>
        <w:rFonts w:ascii="Arial" w:hAnsi="Arial" w:hint="default"/>
      </w:rPr>
    </w:lvl>
    <w:lvl w:ilvl="1" w:tplc="49BAF224">
      <w:start w:val="1"/>
      <w:numFmt w:val="bullet"/>
      <w:lvlText w:val="•"/>
      <w:lvlJc w:val="left"/>
      <w:pPr>
        <w:tabs>
          <w:tab w:val="num" w:pos="1440"/>
        </w:tabs>
        <w:ind w:left="1440" w:hanging="360"/>
      </w:pPr>
      <w:rPr>
        <w:rFonts w:ascii="Arial" w:hAnsi="Arial" w:hint="default"/>
      </w:rPr>
    </w:lvl>
    <w:lvl w:ilvl="2" w:tplc="097ACE66" w:tentative="1">
      <w:start w:val="1"/>
      <w:numFmt w:val="bullet"/>
      <w:lvlText w:val="•"/>
      <w:lvlJc w:val="left"/>
      <w:pPr>
        <w:tabs>
          <w:tab w:val="num" w:pos="2160"/>
        </w:tabs>
        <w:ind w:left="2160" w:hanging="360"/>
      </w:pPr>
      <w:rPr>
        <w:rFonts w:ascii="Arial" w:hAnsi="Arial" w:hint="default"/>
      </w:rPr>
    </w:lvl>
    <w:lvl w:ilvl="3" w:tplc="DA58EBF0" w:tentative="1">
      <w:start w:val="1"/>
      <w:numFmt w:val="bullet"/>
      <w:lvlText w:val="•"/>
      <w:lvlJc w:val="left"/>
      <w:pPr>
        <w:tabs>
          <w:tab w:val="num" w:pos="2880"/>
        </w:tabs>
        <w:ind w:left="2880" w:hanging="360"/>
      </w:pPr>
      <w:rPr>
        <w:rFonts w:ascii="Arial" w:hAnsi="Arial" w:hint="default"/>
      </w:rPr>
    </w:lvl>
    <w:lvl w:ilvl="4" w:tplc="DF5EBD4A" w:tentative="1">
      <w:start w:val="1"/>
      <w:numFmt w:val="bullet"/>
      <w:lvlText w:val="•"/>
      <w:lvlJc w:val="left"/>
      <w:pPr>
        <w:tabs>
          <w:tab w:val="num" w:pos="3600"/>
        </w:tabs>
        <w:ind w:left="3600" w:hanging="360"/>
      </w:pPr>
      <w:rPr>
        <w:rFonts w:ascii="Arial" w:hAnsi="Arial" w:hint="default"/>
      </w:rPr>
    </w:lvl>
    <w:lvl w:ilvl="5" w:tplc="74D487E2" w:tentative="1">
      <w:start w:val="1"/>
      <w:numFmt w:val="bullet"/>
      <w:lvlText w:val="•"/>
      <w:lvlJc w:val="left"/>
      <w:pPr>
        <w:tabs>
          <w:tab w:val="num" w:pos="4320"/>
        </w:tabs>
        <w:ind w:left="4320" w:hanging="360"/>
      </w:pPr>
      <w:rPr>
        <w:rFonts w:ascii="Arial" w:hAnsi="Arial" w:hint="default"/>
      </w:rPr>
    </w:lvl>
    <w:lvl w:ilvl="6" w:tplc="58704B6A" w:tentative="1">
      <w:start w:val="1"/>
      <w:numFmt w:val="bullet"/>
      <w:lvlText w:val="•"/>
      <w:lvlJc w:val="left"/>
      <w:pPr>
        <w:tabs>
          <w:tab w:val="num" w:pos="5040"/>
        </w:tabs>
        <w:ind w:left="5040" w:hanging="360"/>
      </w:pPr>
      <w:rPr>
        <w:rFonts w:ascii="Arial" w:hAnsi="Arial" w:hint="default"/>
      </w:rPr>
    </w:lvl>
    <w:lvl w:ilvl="7" w:tplc="83246DCE" w:tentative="1">
      <w:start w:val="1"/>
      <w:numFmt w:val="bullet"/>
      <w:lvlText w:val="•"/>
      <w:lvlJc w:val="left"/>
      <w:pPr>
        <w:tabs>
          <w:tab w:val="num" w:pos="5760"/>
        </w:tabs>
        <w:ind w:left="5760" w:hanging="360"/>
      </w:pPr>
      <w:rPr>
        <w:rFonts w:ascii="Arial" w:hAnsi="Arial" w:hint="default"/>
      </w:rPr>
    </w:lvl>
    <w:lvl w:ilvl="8" w:tplc="0FCC60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92D38"/>
    <w:multiLevelType w:val="hybridMultilevel"/>
    <w:tmpl w:val="FB76624A"/>
    <w:lvl w:ilvl="0" w:tplc="E542CAA0">
      <w:numFmt w:val="bullet"/>
      <w:lvlText w:val="-"/>
      <w:lvlJc w:val="left"/>
      <w:pPr>
        <w:ind w:left="1170" w:hanging="360"/>
      </w:pPr>
      <w:rPr>
        <w:rFonts w:ascii="Bahnschrift SemiBold SemiConden" w:eastAsiaTheme="minorHAnsi" w:hAnsi="Bahnschrift SemiBold SemiConden"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E9E1E4D"/>
    <w:multiLevelType w:val="hybridMultilevel"/>
    <w:tmpl w:val="D9A62D6E"/>
    <w:lvl w:ilvl="0" w:tplc="5894B0E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C16405"/>
    <w:multiLevelType w:val="hybridMultilevel"/>
    <w:tmpl w:val="A534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696040"/>
    <w:multiLevelType w:val="hybridMultilevel"/>
    <w:tmpl w:val="9D80D1E4"/>
    <w:lvl w:ilvl="0" w:tplc="CB1A5AE8">
      <w:start w:val="1"/>
      <w:numFmt w:val="bullet"/>
      <w:lvlText w:val=""/>
      <w:lvlPicBulletId w:val="0"/>
      <w:lvlJc w:val="left"/>
      <w:pPr>
        <w:ind w:left="720" w:hanging="360"/>
      </w:pPr>
      <w:rPr>
        <w:rFonts w:ascii="Symbol" w:hAnsi="Symbol" w:hint="default"/>
        <w:color w:val="auto"/>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75667"/>
    <w:multiLevelType w:val="multilevel"/>
    <w:tmpl w:val="02C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37E5D"/>
    <w:multiLevelType w:val="hybridMultilevel"/>
    <w:tmpl w:val="13F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D37EA"/>
    <w:multiLevelType w:val="hybridMultilevel"/>
    <w:tmpl w:val="D9D0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365A5"/>
    <w:multiLevelType w:val="hybridMultilevel"/>
    <w:tmpl w:val="94C4A516"/>
    <w:lvl w:ilvl="0" w:tplc="CB1A5AE8">
      <w:start w:val="1"/>
      <w:numFmt w:val="bullet"/>
      <w:lvlText w:val=""/>
      <w:lvlPicBulletId w:val="0"/>
      <w:lvlJc w:val="left"/>
      <w:pPr>
        <w:ind w:left="1080" w:hanging="360"/>
      </w:pPr>
      <w:rPr>
        <w:rFonts w:ascii="Symbol" w:hAnsi="Symbol" w:hint="default"/>
        <w:color w:val="auto"/>
        <w:sz w:val="52"/>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020B69"/>
    <w:multiLevelType w:val="hybridMultilevel"/>
    <w:tmpl w:val="3D5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416FE"/>
    <w:multiLevelType w:val="hybridMultilevel"/>
    <w:tmpl w:val="62BEAC3E"/>
    <w:lvl w:ilvl="0" w:tplc="5894B0E2">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325AD"/>
    <w:multiLevelType w:val="hybridMultilevel"/>
    <w:tmpl w:val="11146D62"/>
    <w:lvl w:ilvl="0" w:tplc="C9DC9DF0">
      <w:start w:val="1"/>
      <w:numFmt w:val="bullet"/>
      <w:lvlText w:val="•"/>
      <w:lvlJc w:val="left"/>
      <w:pPr>
        <w:tabs>
          <w:tab w:val="num" w:pos="720"/>
        </w:tabs>
        <w:ind w:left="720" w:hanging="360"/>
      </w:pPr>
      <w:rPr>
        <w:rFonts w:ascii="Arial" w:hAnsi="Arial" w:hint="default"/>
      </w:rPr>
    </w:lvl>
    <w:lvl w:ilvl="1" w:tplc="A05EADE2">
      <w:start w:val="1"/>
      <w:numFmt w:val="bullet"/>
      <w:lvlText w:val="•"/>
      <w:lvlJc w:val="left"/>
      <w:pPr>
        <w:tabs>
          <w:tab w:val="num" w:pos="1440"/>
        </w:tabs>
        <w:ind w:left="1440" w:hanging="360"/>
      </w:pPr>
      <w:rPr>
        <w:rFonts w:ascii="Arial" w:hAnsi="Arial" w:hint="default"/>
      </w:rPr>
    </w:lvl>
    <w:lvl w:ilvl="2" w:tplc="65CC9AD6" w:tentative="1">
      <w:start w:val="1"/>
      <w:numFmt w:val="bullet"/>
      <w:lvlText w:val="•"/>
      <w:lvlJc w:val="left"/>
      <w:pPr>
        <w:tabs>
          <w:tab w:val="num" w:pos="2160"/>
        </w:tabs>
        <w:ind w:left="2160" w:hanging="360"/>
      </w:pPr>
      <w:rPr>
        <w:rFonts w:ascii="Arial" w:hAnsi="Arial" w:hint="default"/>
      </w:rPr>
    </w:lvl>
    <w:lvl w:ilvl="3" w:tplc="918077CA" w:tentative="1">
      <w:start w:val="1"/>
      <w:numFmt w:val="bullet"/>
      <w:lvlText w:val="•"/>
      <w:lvlJc w:val="left"/>
      <w:pPr>
        <w:tabs>
          <w:tab w:val="num" w:pos="2880"/>
        </w:tabs>
        <w:ind w:left="2880" w:hanging="360"/>
      </w:pPr>
      <w:rPr>
        <w:rFonts w:ascii="Arial" w:hAnsi="Arial" w:hint="default"/>
      </w:rPr>
    </w:lvl>
    <w:lvl w:ilvl="4" w:tplc="0E729A50" w:tentative="1">
      <w:start w:val="1"/>
      <w:numFmt w:val="bullet"/>
      <w:lvlText w:val="•"/>
      <w:lvlJc w:val="left"/>
      <w:pPr>
        <w:tabs>
          <w:tab w:val="num" w:pos="3600"/>
        </w:tabs>
        <w:ind w:left="3600" w:hanging="360"/>
      </w:pPr>
      <w:rPr>
        <w:rFonts w:ascii="Arial" w:hAnsi="Arial" w:hint="default"/>
      </w:rPr>
    </w:lvl>
    <w:lvl w:ilvl="5" w:tplc="537E6224" w:tentative="1">
      <w:start w:val="1"/>
      <w:numFmt w:val="bullet"/>
      <w:lvlText w:val="•"/>
      <w:lvlJc w:val="left"/>
      <w:pPr>
        <w:tabs>
          <w:tab w:val="num" w:pos="4320"/>
        </w:tabs>
        <w:ind w:left="4320" w:hanging="360"/>
      </w:pPr>
      <w:rPr>
        <w:rFonts w:ascii="Arial" w:hAnsi="Arial" w:hint="default"/>
      </w:rPr>
    </w:lvl>
    <w:lvl w:ilvl="6" w:tplc="685E5CA0" w:tentative="1">
      <w:start w:val="1"/>
      <w:numFmt w:val="bullet"/>
      <w:lvlText w:val="•"/>
      <w:lvlJc w:val="left"/>
      <w:pPr>
        <w:tabs>
          <w:tab w:val="num" w:pos="5040"/>
        </w:tabs>
        <w:ind w:left="5040" w:hanging="360"/>
      </w:pPr>
      <w:rPr>
        <w:rFonts w:ascii="Arial" w:hAnsi="Arial" w:hint="default"/>
      </w:rPr>
    </w:lvl>
    <w:lvl w:ilvl="7" w:tplc="E9F634A2" w:tentative="1">
      <w:start w:val="1"/>
      <w:numFmt w:val="bullet"/>
      <w:lvlText w:val="•"/>
      <w:lvlJc w:val="left"/>
      <w:pPr>
        <w:tabs>
          <w:tab w:val="num" w:pos="5760"/>
        </w:tabs>
        <w:ind w:left="5760" w:hanging="360"/>
      </w:pPr>
      <w:rPr>
        <w:rFonts w:ascii="Arial" w:hAnsi="Arial" w:hint="default"/>
      </w:rPr>
    </w:lvl>
    <w:lvl w:ilvl="8" w:tplc="9410C71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297010"/>
    <w:multiLevelType w:val="hybridMultilevel"/>
    <w:tmpl w:val="E59C497C"/>
    <w:lvl w:ilvl="0" w:tplc="836AE9E0">
      <w:start w:val="1"/>
      <w:numFmt w:val="bullet"/>
      <w:lvlText w:val="•"/>
      <w:lvlJc w:val="left"/>
      <w:pPr>
        <w:tabs>
          <w:tab w:val="num" w:pos="720"/>
        </w:tabs>
        <w:ind w:left="720" w:hanging="360"/>
      </w:pPr>
      <w:rPr>
        <w:rFonts w:ascii="Arial" w:hAnsi="Arial" w:hint="default"/>
      </w:rPr>
    </w:lvl>
    <w:lvl w:ilvl="1" w:tplc="F828A2C0">
      <w:start w:val="1"/>
      <w:numFmt w:val="bullet"/>
      <w:lvlText w:val="•"/>
      <w:lvlJc w:val="left"/>
      <w:pPr>
        <w:tabs>
          <w:tab w:val="num" w:pos="1440"/>
        </w:tabs>
        <w:ind w:left="1440" w:hanging="360"/>
      </w:pPr>
      <w:rPr>
        <w:rFonts w:ascii="Arial" w:hAnsi="Arial" w:hint="default"/>
      </w:rPr>
    </w:lvl>
    <w:lvl w:ilvl="2" w:tplc="177E854C" w:tentative="1">
      <w:start w:val="1"/>
      <w:numFmt w:val="bullet"/>
      <w:lvlText w:val="•"/>
      <w:lvlJc w:val="left"/>
      <w:pPr>
        <w:tabs>
          <w:tab w:val="num" w:pos="2160"/>
        </w:tabs>
        <w:ind w:left="2160" w:hanging="360"/>
      </w:pPr>
      <w:rPr>
        <w:rFonts w:ascii="Arial" w:hAnsi="Arial" w:hint="default"/>
      </w:rPr>
    </w:lvl>
    <w:lvl w:ilvl="3" w:tplc="1B7CC004" w:tentative="1">
      <w:start w:val="1"/>
      <w:numFmt w:val="bullet"/>
      <w:lvlText w:val="•"/>
      <w:lvlJc w:val="left"/>
      <w:pPr>
        <w:tabs>
          <w:tab w:val="num" w:pos="2880"/>
        </w:tabs>
        <w:ind w:left="2880" w:hanging="360"/>
      </w:pPr>
      <w:rPr>
        <w:rFonts w:ascii="Arial" w:hAnsi="Arial" w:hint="default"/>
      </w:rPr>
    </w:lvl>
    <w:lvl w:ilvl="4" w:tplc="F8D010D8" w:tentative="1">
      <w:start w:val="1"/>
      <w:numFmt w:val="bullet"/>
      <w:lvlText w:val="•"/>
      <w:lvlJc w:val="left"/>
      <w:pPr>
        <w:tabs>
          <w:tab w:val="num" w:pos="3600"/>
        </w:tabs>
        <w:ind w:left="3600" w:hanging="360"/>
      </w:pPr>
      <w:rPr>
        <w:rFonts w:ascii="Arial" w:hAnsi="Arial" w:hint="default"/>
      </w:rPr>
    </w:lvl>
    <w:lvl w:ilvl="5" w:tplc="94AC1A60" w:tentative="1">
      <w:start w:val="1"/>
      <w:numFmt w:val="bullet"/>
      <w:lvlText w:val="•"/>
      <w:lvlJc w:val="left"/>
      <w:pPr>
        <w:tabs>
          <w:tab w:val="num" w:pos="4320"/>
        </w:tabs>
        <w:ind w:left="4320" w:hanging="360"/>
      </w:pPr>
      <w:rPr>
        <w:rFonts w:ascii="Arial" w:hAnsi="Arial" w:hint="default"/>
      </w:rPr>
    </w:lvl>
    <w:lvl w:ilvl="6" w:tplc="15B40100" w:tentative="1">
      <w:start w:val="1"/>
      <w:numFmt w:val="bullet"/>
      <w:lvlText w:val="•"/>
      <w:lvlJc w:val="left"/>
      <w:pPr>
        <w:tabs>
          <w:tab w:val="num" w:pos="5040"/>
        </w:tabs>
        <w:ind w:left="5040" w:hanging="360"/>
      </w:pPr>
      <w:rPr>
        <w:rFonts w:ascii="Arial" w:hAnsi="Arial" w:hint="default"/>
      </w:rPr>
    </w:lvl>
    <w:lvl w:ilvl="7" w:tplc="DE48FA00" w:tentative="1">
      <w:start w:val="1"/>
      <w:numFmt w:val="bullet"/>
      <w:lvlText w:val="•"/>
      <w:lvlJc w:val="left"/>
      <w:pPr>
        <w:tabs>
          <w:tab w:val="num" w:pos="5760"/>
        </w:tabs>
        <w:ind w:left="5760" w:hanging="360"/>
      </w:pPr>
      <w:rPr>
        <w:rFonts w:ascii="Arial" w:hAnsi="Arial" w:hint="default"/>
      </w:rPr>
    </w:lvl>
    <w:lvl w:ilvl="8" w:tplc="79564B16" w:tentative="1">
      <w:start w:val="1"/>
      <w:numFmt w:val="bullet"/>
      <w:lvlText w:val="•"/>
      <w:lvlJc w:val="left"/>
      <w:pPr>
        <w:tabs>
          <w:tab w:val="num" w:pos="6480"/>
        </w:tabs>
        <w:ind w:left="6480" w:hanging="360"/>
      </w:pPr>
      <w:rPr>
        <w:rFonts w:ascii="Arial" w:hAnsi="Arial" w:hint="default"/>
      </w:rPr>
    </w:lvl>
  </w:abstractNum>
  <w:num w:numId="1" w16cid:durableId="536699206">
    <w:abstractNumId w:val="16"/>
  </w:num>
  <w:num w:numId="2" w16cid:durableId="1810778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713965">
    <w:abstractNumId w:val="16"/>
  </w:num>
  <w:num w:numId="4" w16cid:durableId="819425504">
    <w:abstractNumId w:val="41"/>
  </w:num>
  <w:num w:numId="5" w16cid:durableId="1351758134">
    <w:abstractNumId w:val="40"/>
  </w:num>
  <w:num w:numId="6" w16cid:durableId="98381395">
    <w:abstractNumId w:val="24"/>
  </w:num>
  <w:num w:numId="7" w16cid:durableId="1858227691">
    <w:abstractNumId w:val="29"/>
  </w:num>
  <w:num w:numId="8" w16cid:durableId="535967798">
    <w:abstractNumId w:val="2"/>
  </w:num>
  <w:num w:numId="9" w16cid:durableId="1989893220">
    <w:abstractNumId w:val="5"/>
  </w:num>
  <w:num w:numId="10" w16cid:durableId="395468346">
    <w:abstractNumId w:val="30"/>
  </w:num>
  <w:num w:numId="11" w16cid:durableId="3822057">
    <w:abstractNumId w:val="21"/>
  </w:num>
  <w:num w:numId="12" w16cid:durableId="624965785">
    <w:abstractNumId w:val="28"/>
  </w:num>
  <w:num w:numId="13" w16cid:durableId="52393819">
    <w:abstractNumId w:val="37"/>
  </w:num>
  <w:num w:numId="14" w16cid:durableId="717973737">
    <w:abstractNumId w:val="26"/>
  </w:num>
  <w:num w:numId="15" w16cid:durableId="534656713">
    <w:abstractNumId w:val="3"/>
  </w:num>
  <w:num w:numId="16" w16cid:durableId="2086219305">
    <w:abstractNumId w:val="0"/>
  </w:num>
  <w:num w:numId="17" w16cid:durableId="1702703148">
    <w:abstractNumId w:val="13"/>
  </w:num>
  <w:num w:numId="18" w16cid:durableId="1433890381">
    <w:abstractNumId w:val="15"/>
  </w:num>
  <w:num w:numId="19" w16cid:durableId="160313970">
    <w:abstractNumId w:val="33"/>
  </w:num>
  <w:num w:numId="20" w16cid:durableId="1034887895">
    <w:abstractNumId w:val="16"/>
  </w:num>
  <w:num w:numId="21" w16cid:durableId="2898489">
    <w:abstractNumId w:val="25"/>
  </w:num>
  <w:num w:numId="22" w16cid:durableId="793333945">
    <w:abstractNumId w:val="38"/>
  </w:num>
  <w:num w:numId="23" w16cid:durableId="257838519">
    <w:abstractNumId w:val="23"/>
  </w:num>
  <w:num w:numId="24" w16cid:durableId="1441297375">
    <w:abstractNumId w:val="31"/>
  </w:num>
  <w:num w:numId="25" w16cid:durableId="1417826297">
    <w:abstractNumId w:val="17"/>
  </w:num>
  <w:num w:numId="26" w16cid:durableId="722364467">
    <w:abstractNumId w:val="39"/>
  </w:num>
  <w:num w:numId="27" w16cid:durableId="1821341525">
    <w:abstractNumId w:val="12"/>
  </w:num>
  <w:num w:numId="28" w16cid:durableId="1917203359">
    <w:abstractNumId w:val="14"/>
  </w:num>
  <w:num w:numId="29" w16cid:durableId="83037615">
    <w:abstractNumId w:val="36"/>
  </w:num>
  <w:num w:numId="30" w16cid:durableId="1339965767">
    <w:abstractNumId w:val="18"/>
  </w:num>
  <w:num w:numId="31" w16cid:durableId="1460102878">
    <w:abstractNumId w:val="10"/>
  </w:num>
  <w:num w:numId="32" w16cid:durableId="1707564625">
    <w:abstractNumId w:val="8"/>
  </w:num>
  <w:num w:numId="33" w16cid:durableId="1678188508">
    <w:abstractNumId w:val="35"/>
  </w:num>
  <w:num w:numId="34" w16cid:durableId="17852175">
    <w:abstractNumId w:val="4"/>
  </w:num>
  <w:num w:numId="35" w16cid:durableId="1721782162">
    <w:abstractNumId w:val="9"/>
  </w:num>
  <w:num w:numId="36" w16cid:durableId="498816536">
    <w:abstractNumId w:val="27"/>
  </w:num>
  <w:num w:numId="37" w16cid:durableId="1243681626">
    <w:abstractNumId w:val="1"/>
  </w:num>
  <w:num w:numId="38" w16cid:durableId="1432355865">
    <w:abstractNumId w:val="7"/>
  </w:num>
  <w:num w:numId="39" w16cid:durableId="476724090">
    <w:abstractNumId w:val="11"/>
  </w:num>
  <w:num w:numId="40" w16cid:durableId="121045163">
    <w:abstractNumId w:val="22"/>
  </w:num>
  <w:num w:numId="41" w16cid:durableId="285505313">
    <w:abstractNumId w:val="6"/>
  </w:num>
  <w:num w:numId="42" w16cid:durableId="810441687">
    <w:abstractNumId w:val="20"/>
  </w:num>
  <w:num w:numId="43" w16cid:durableId="1638605545">
    <w:abstractNumId w:val="32"/>
  </w:num>
  <w:num w:numId="44" w16cid:durableId="875964719">
    <w:abstractNumId w:val="34"/>
  </w:num>
  <w:num w:numId="45" w16cid:durableId="2989993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5"/>
    <w:rsid w:val="000076EE"/>
    <w:rsid w:val="000419EC"/>
    <w:rsid w:val="00080A3A"/>
    <w:rsid w:val="0009101D"/>
    <w:rsid w:val="00093EF5"/>
    <w:rsid w:val="000A7007"/>
    <w:rsid w:val="000D596C"/>
    <w:rsid w:val="000D6AC6"/>
    <w:rsid w:val="000D73A2"/>
    <w:rsid w:val="00123FB0"/>
    <w:rsid w:val="00127007"/>
    <w:rsid w:val="00130254"/>
    <w:rsid w:val="00167EB1"/>
    <w:rsid w:val="00194A7E"/>
    <w:rsid w:val="001D2AE9"/>
    <w:rsid w:val="001D4ED2"/>
    <w:rsid w:val="00215C65"/>
    <w:rsid w:val="00237B90"/>
    <w:rsid w:val="002610CB"/>
    <w:rsid w:val="0028369A"/>
    <w:rsid w:val="002A1206"/>
    <w:rsid w:val="002A1838"/>
    <w:rsid w:val="002A7C89"/>
    <w:rsid w:val="002E7A6B"/>
    <w:rsid w:val="002F1BA2"/>
    <w:rsid w:val="002F2AC9"/>
    <w:rsid w:val="002F42C8"/>
    <w:rsid w:val="002F4802"/>
    <w:rsid w:val="003769AC"/>
    <w:rsid w:val="0039199C"/>
    <w:rsid w:val="003A4091"/>
    <w:rsid w:val="003A78EB"/>
    <w:rsid w:val="003B0512"/>
    <w:rsid w:val="003C79B8"/>
    <w:rsid w:val="003C7D50"/>
    <w:rsid w:val="003D1705"/>
    <w:rsid w:val="003D1CE0"/>
    <w:rsid w:val="003E0A50"/>
    <w:rsid w:val="003E4A3B"/>
    <w:rsid w:val="003F0B0C"/>
    <w:rsid w:val="003F400D"/>
    <w:rsid w:val="0043375A"/>
    <w:rsid w:val="0046257B"/>
    <w:rsid w:val="00463230"/>
    <w:rsid w:val="00470115"/>
    <w:rsid w:val="004A054A"/>
    <w:rsid w:val="004B0D99"/>
    <w:rsid w:val="004C5F1F"/>
    <w:rsid w:val="004E6B98"/>
    <w:rsid w:val="00500307"/>
    <w:rsid w:val="00514DBD"/>
    <w:rsid w:val="0052126E"/>
    <w:rsid w:val="00530EE6"/>
    <w:rsid w:val="00543AFA"/>
    <w:rsid w:val="0054659D"/>
    <w:rsid w:val="005A54FA"/>
    <w:rsid w:val="006151D5"/>
    <w:rsid w:val="00653745"/>
    <w:rsid w:val="00674B20"/>
    <w:rsid w:val="00693281"/>
    <w:rsid w:val="006A03EC"/>
    <w:rsid w:val="006D4BAC"/>
    <w:rsid w:val="006E6BF9"/>
    <w:rsid w:val="006E7EB8"/>
    <w:rsid w:val="006F409F"/>
    <w:rsid w:val="0072179C"/>
    <w:rsid w:val="00732118"/>
    <w:rsid w:val="00775422"/>
    <w:rsid w:val="0079072B"/>
    <w:rsid w:val="007E4E17"/>
    <w:rsid w:val="007F18F2"/>
    <w:rsid w:val="008036BB"/>
    <w:rsid w:val="00813BCB"/>
    <w:rsid w:val="00816494"/>
    <w:rsid w:val="00851B01"/>
    <w:rsid w:val="008D2EE7"/>
    <w:rsid w:val="008E17A7"/>
    <w:rsid w:val="009056E4"/>
    <w:rsid w:val="00957DB8"/>
    <w:rsid w:val="009713F0"/>
    <w:rsid w:val="0097144A"/>
    <w:rsid w:val="009801C6"/>
    <w:rsid w:val="00994B54"/>
    <w:rsid w:val="009B7124"/>
    <w:rsid w:val="00A278A9"/>
    <w:rsid w:val="00A54EB7"/>
    <w:rsid w:val="00A56AE0"/>
    <w:rsid w:val="00A903F1"/>
    <w:rsid w:val="00A9180D"/>
    <w:rsid w:val="00AA04AE"/>
    <w:rsid w:val="00AE4706"/>
    <w:rsid w:val="00AF2A45"/>
    <w:rsid w:val="00B06A3B"/>
    <w:rsid w:val="00B2084A"/>
    <w:rsid w:val="00B35F28"/>
    <w:rsid w:val="00B70257"/>
    <w:rsid w:val="00BD0F04"/>
    <w:rsid w:val="00BE6FF5"/>
    <w:rsid w:val="00C07250"/>
    <w:rsid w:val="00C112F7"/>
    <w:rsid w:val="00C4361C"/>
    <w:rsid w:val="00C5089D"/>
    <w:rsid w:val="00C72B39"/>
    <w:rsid w:val="00C732E7"/>
    <w:rsid w:val="00C776BC"/>
    <w:rsid w:val="00CD0682"/>
    <w:rsid w:val="00CF11A5"/>
    <w:rsid w:val="00D015DC"/>
    <w:rsid w:val="00D4282D"/>
    <w:rsid w:val="00D768C0"/>
    <w:rsid w:val="00D83550"/>
    <w:rsid w:val="00DA659B"/>
    <w:rsid w:val="00DC00CE"/>
    <w:rsid w:val="00E02604"/>
    <w:rsid w:val="00E0261B"/>
    <w:rsid w:val="00E202F1"/>
    <w:rsid w:val="00E453C7"/>
    <w:rsid w:val="00E513AC"/>
    <w:rsid w:val="00E53F86"/>
    <w:rsid w:val="00E835BF"/>
    <w:rsid w:val="00EA341D"/>
    <w:rsid w:val="00EA4A0A"/>
    <w:rsid w:val="00EA5D4F"/>
    <w:rsid w:val="00EB6BC4"/>
    <w:rsid w:val="00EE208D"/>
    <w:rsid w:val="00F115B0"/>
    <w:rsid w:val="00F27A41"/>
    <w:rsid w:val="00F42BFD"/>
    <w:rsid w:val="00F44CDC"/>
    <w:rsid w:val="00F63812"/>
    <w:rsid w:val="00FA47A7"/>
    <w:rsid w:val="00FA6690"/>
    <w:rsid w:val="00FD52D8"/>
    <w:rsid w:val="00FD5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047E8"/>
  <w15:chartTrackingRefBased/>
  <w15:docId w15:val="{9530D9D6-34CD-4D01-B293-63FB8F13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A41"/>
    <w:rPr>
      <w:color w:val="0563C1" w:themeColor="hyperlink"/>
      <w:u w:val="single"/>
    </w:rPr>
  </w:style>
  <w:style w:type="character" w:styleId="UnresolvedMention">
    <w:name w:val="Unresolved Mention"/>
    <w:basedOn w:val="DefaultParagraphFont"/>
    <w:uiPriority w:val="99"/>
    <w:semiHidden/>
    <w:unhideWhenUsed/>
    <w:rsid w:val="00F27A41"/>
    <w:rPr>
      <w:color w:val="605E5C"/>
      <w:shd w:val="clear" w:color="auto" w:fill="E1DFDD"/>
    </w:rPr>
  </w:style>
  <w:style w:type="paragraph" w:styleId="ListParagraph">
    <w:name w:val="List Paragraph"/>
    <w:basedOn w:val="Normal"/>
    <w:uiPriority w:val="34"/>
    <w:qFormat/>
    <w:rsid w:val="00F27A41"/>
    <w:pPr>
      <w:ind w:left="720"/>
      <w:contextualSpacing/>
    </w:pPr>
  </w:style>
  <w:style w:type="paragraph" w:styleId="Header">
    <w:name w:val="header"/>
    <w:basedOn w:val="Normal"/>
    <w:link w:val="HeaderChar"/>
    <w:uiPriority w:val="99"/>
    <w:unhideWhenUsed/>
    <w:rsid w:val="00F2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41"/>
  </w:style>
  <w:style w:type="paragraph" w:styleId="Footer">
    <w:name w:val="footer"/>
    <w:basedOn w:val="Normal"/>
    <w:link w:val="FooterChar"/>
    <w:uiPriority w:val="99"/>
    <w:unhideWhenUsed/>
    <w:rsid w:val="00F2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41"/>
  </w:style>
  <w:style w:type="table" w:styleId="TableGrid">
    <w:name w:val="Table Grid"/>
    <w:basedOn w:val="TableNormal"/>
    <w:uiPriority w:val="39"/>
    <w:rsid w:val="0065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197">
      <w:bodyDiv w:val="1"/>
      <w:marLeft w:val="0"/>
      <w:marRight w:val="0"/>
      <w:marTop w:val="0"/>
      <w:marBottom w:val="0"/>
      <w:divBdr>
        <w:top w:val="none" w:sz="0" w:space="0" w:color="auto"/>
        <w:left w:val="none" w:sz="0" w:space="0" w:color="auto"/>
        <w:bottom w:val="none" w:sz="0" w:space="0" w:color="auto"/>
        <w:right w:val="none" w:sz="0" w:space="0" w:color="auto"/>
      </w:divBdr>
    </w:div>
    <w:div w:id="20252834">
      <w:bodyDiv w:val="1"/>
      <w:marLeft w:val="0"/>
      <w:marRight w:val="0"/>
      <w:marTop w:val="0"/>
      <w:marBottom w:val="0"/>
      <w:divBdr>
        <w:top w:val="none" w:sz="0" w:space="0" w:color="auto"/>
        <w:left w:val="none" w:sz="0" w:space="0" w:color="auto"/>
        <w:bottom w:val="none" w:sz="0" w:space="0" w:color="auto"/>
        <w:right w:val="none" w:sz="0" w:space="0" w:color="auto"/>
      </w:divBdr>
    </w:div>
    <w:div w:id="44186486">
      <w:bodyDiv w:val="1"/>
      <w:marLeft w:val="0"/>
      <w:marRight w:val="0"/>
      <w:marTop w:val="0"/>
      <w:marBottom w:val="0"/>
      <w:divBdr>
        <w:top w:val="none" w:sz="0" w:space="0" w:color="auto"/>
        <w:left w:val="none" w:sz="0" w:space="0" w:color="auto"/>
        <w:bottom w:val="none" w:sz="0" w:space="0" w:color="auto"/>
        <w:right w:val="none" w:sz="0" w:space="0" w:color="auto"/>
      </w:divBdr>
    </w:div>
    <w:div w:id="82341197">
      <w:bodyDiv w:val="1"/>
      <w:marLeft w:val="0"/>
      <w:marRight w:val="0"/>
      <w:marTop w:val="0"/>
      <w:marBottom w:val="0"/>
      <w:divBdr>
        <w:top w:val="none" w:sz="0" w:space="0" w:color="auto"/>
        <w:left w:val="none" w:sz="0" w:space="0" w:color="auto"/>
        <w:bottom w:val="none" w:sz="0" w:space="0" w:color="auto"/>
        <w:right w:val="none" w:sz="0" w:space="0" w:color="auto"/>
      </w:divBdr>
    </w:div>
    <w:div w:id="93021874">
      <w:bodyDiv w:val="1"/>
      <w:marLeft w:val="0"/>
      <w:marRight w:val="0"/>
      <w:marTop w:val="0"/>
      <w:marBottom w:val="0"/>
      <w:divBdr>
        <w:top w:val="none" w:sz="0" w:space="0" w:color="auto"/>
        <w:left w:val="none" w:sz="0" w:space="0" w:color="auto"/>
        <w:bottom w:val="none" w:sz="0" w:space="0" w:color="auto"/>
        <w:right w:val="none" w:sz="0" w:space="0" w:color="auto"/>
      </w:divBdr>
      <w:divsChild>
        <w:div w:id="1044865998">
          <w:marLeft w:val="0"/>
          <w:marRight w:val="0"/>
          <w:marTop w:val="0"/>
          <w:marBottom w:val="0"/>
          <w:divBdr>
            <w:top w:val="none" w:sz="0" w:space="0" w:color="auto"/>
            <w:left w:val="none" w:sz="0" w:space="0" w:color="auto"/>
            <w:bottom w:val="none" w:sz="0" w:space="0" w:color="auto"/>
            <w:right w:val="none" w:sz="0" w:space="0" w:color="auto"/>
          </w:divBdr>
          <w:divsChild>
            <w:div w:id="2100785668">
              <w:marLeft w:val="0"/>
              <w:marRight w:val="0"/>
              <w:marTop w:val="60"/>
              <w:marBottom w:val="0"/>
              <w:divBdr>
                <w:top w:val="none" w:sz="0" w:space="0" w:color="auto"/>
                <w:left w:val="none" w:sz="0" w:space="0" w:color="auto"/>
                <w:bottom w:val="none" w:sz="0" w:space="0" w:color="auto"/>
                <w:right w:val="none" w:sz="0" w:space="0" w:color="auto"/>
              </w:divBdr>
            </w:div>
          </w:divsChild>
        </w:div>
        <w:div w:id="2038196155">
          <w:marLeft w:val="0"/>
          <w:marRight w:val="0"/>
          <w:marTop w:val="0"/>
          <w:marBottom w:val="0"/>
          <w:divBdr>
            <w:top w:val="none" w:sz="0" w:space="0" w:color="auto"/>
            <w:left w:val="none" w:sz="0" w:space="0" w:color="auto"/>
            <w:bottom w:val="none" w:sz="0" w:space="0" w:color="auto"/>
            <w:right w:val="none" w:sz="0" w:space="0" w:color="auto"/>
          </w:divBdr>
        </w:div>
        <w:div w:id="706763098">
          <w:marLeft w:val="0"/>
          <w:marRight w:val="0"/>
          <w:marTop w:val="0"/>
          <w:marBottom w:val="0"/>
          <w:divBdr>
            <w:top w:val="none" w:sz="0" w:space="0" w:color="auto"/>
            <w:left w:val="none" w:sz="0" w:space="0" w:color="auto"/>
            <w:bottom w:val="none" w:sz="0" w:space="0" w:color="auto"/>
            <w:right w:val="none" w:sz="0" w:space="0" w:color="auto"/>
          </w:divBdr>
          <w:divsChild>
            <w:div w:id="2085175094">
              <w:marLeft w:val="0"/>
              <w:marRight w:val="0"/>
              <w:marTop w:val="0"/>
              <w:marBottom w:val="0"/>
              <w:divBdr>
                <w:top w:val="none" w:sz="0" w:space="0" w:color="auto"/>
                <w:left w:val="none" w:sz="0" w:space="0" w:color="auto"/>
                <w:bottom w:val="none" w:sz="0" w:space="0" w:color="auto"/>
                <w:right w:val="none" w:sz="0" w:space="0" w:color="auto"/>
              </w:divBdr>
              <w:divsChild>
                <w:div w:id="2071882149">
                  <w:marLeft w:val="0"/>
                  <w:marRight w:val="0"/>
                  <w:marTop w:val="0"/>
                  <w:marBottom w:val="0"/>
                  <w:divBdr>
                    <w:top w:val="none" w:sz="0" w:space="0" w:color="auto"/>
                    <w:left w:val="none" w:sz="0" w:space="0" w:color="auto"/>
                    <w:bottom w:val="none" w:sz="0" w:space="0" w:color="auto"/>
                    <w:right w:val="none" w:sz="0" w:space="0" w:color="auto"/>
                  </w:divBdr>
                  <w:divsChild>
                    <w:div w:id="1806390778">
                      <w:marLeft w:val="0"/>
                      <w:marRight w:val="0"/>
                      <w:marTop w:val="0"/>
                      <w:marBottom w:val="0"/>
                      <w:divBdr>
                        <w:top w:val="none" w:sz="0" w:space="0" w:color="auto"/>
                        <w:left w:val="none" w:sz="0" w:space="0" w:color="auto"/>
                        <w:bottom w:val="none" w:sz="0" w:space="0" w:color="auto"/>
                        <w:right w:val="none" w:sz="0" w:space="0" w:color="auto"/>
                      </w:divBdr>
                      <w:divsChild>
                        <w:div w:id="24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1397">
              <w:marLeft w:val="0"/>
              <w:marRight w:val="0"/>
              <w:marTop w:val="0"/>
              <w:marBottom w:val="0"/>
              <w:divBdr>
                <w:top w:val="none" w:sz="0" w:space="0" w:color="auto"/>
                <w:left w:val="none" w:sz="0" w:space="0" w:color="auto"/>
                <w:bottom w:val="none" w:sz="0" w:space="0" w:color="auto"/>
                <w:right w:val="none" w:sz="0" w:space="0" w:color="auto"/>
              </w:divBdr>
              <w:divsChild>
                <w:div w:id="674111567">
                  <w:marLeft w:val="0"/>
                  <w:marRight w:val="0"/>
                  <w:marTop w:val="0"/>
                  <w:marBottom w:val="0"/>
                  <w:divBdr>
                    <w:top w:val="none" w:sz="0" w:space="0" w:color="auto"/>
                    <w:left w:val="none" w:sz="0" w:space="0" w:color="auto"/>
                    <w:bottom w:val="none" w:sz="0" w:space="0" w:color="auto"/>
                    <w:right w:val="none" w:sz="0" w:space="0" w:color="auto"/>
                  </w:divBdr>
                  <w:divsChild>
                    <w:div w:id="151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3472">
      <w:bodyDiv w:val="1"/>
      <w:marLeft w:val="0"/>
      <w:marRight w:val="0"/>
      <w:marTop w:val="0"/>
      <w:marBottom w:val="0"/>
      <w:divBdr>
        <w:top w:val="none" w:sz="0" w:space="0" w:color="auto"/>
        <w:left w:val="none" w:sz="0" w:space="0" w:color="auto"/>
        <w:bottom w:val="none" w:sz="0" w:space="0" w:color="auto"/>
        <w:right w:val="none" w:sz="0" w:space="0" w:color="auto"/>
      </w:divBdr>
    </w:div>
    <w:div w:id="107436698">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34683146">
      <w:bodyDiv w:val="1"/>
      <w:marLeft w:val="0"/>
      <w:marRight w:val="0"/>
      <w:marTop w:val="0"/>
      <w:marBottom w:val="0"/>
      <w:divBdr>
        <w:top w:val="none" w:sz="0" w:space="0" w:color="auto"/>
        <w:left w:val="none" w:sz="0" w:space="0" w:color="auto"/>
        <w:bottom w:val="none" w:sz="0" w:space="0" w:color="auto"/>
        <w:right w:val="none" w:sz="0" w:space="0" w:color="auto"/>
      </w:divBdr>
    </w:div>
    <w:div w:id="137842973">
      <w:bodyDiv w:val="1"/>
      <w:marLeft w:val="0"/>
      <w:marRight w:val="0"/>
      <w:marTop w:val="0"/>
      <w:marBottom w:val="0"/>
      <w:divBdr>
        <w:top w:val="none" w:sz="0" w:space="0" w:color="auto"/>
        <w:left w:val="none" w:sz="0" w:space="0" w:color="auto"/>
        <w:bottom w:val="none" w:sz="0" w:space="0" w:color="auto"/>
        <w:right w:val="none" w:sz="0" w:space="0" w:color="auto"/>
      </w:divBdr>
    </w:div>
    <w:div w:id="143160617">
      <w:bodyDiv w:val="1"/>
      <w:marLeft w:val="0"/>
      <w:marRight w:val="0"/>
      <w:marTop w:val="0"/>
      <w:marBottom w:val="0"/>
      <w:divBdr>
        <w:top w:val="none" w:sz="0" w:space="0" w:color="auto"/>
        <w:left w:val="none" w:sz="0" w:space="0" w:color="auto"/>
        <w:bottom w:val="none" w:sz="0" w:space="0" w:color="auto"/>
        <w:right w:val="none" w:sz="0" w:space="0" w:color="auto"/>
      </w:divBdr>
    </w:div>
    <w:div w:id="173955714">
      <w:bodyDiv w:val="1"/>
      <w:marLeft w:val="0"/>
      <w:marRight w:val="0"/>
      <w:marTop w:val="0"/>
      <w:marBottom w:val="0"/>
      <w:divBdr>
        <w:top w:val="none" w:sz="0" w:space="0" w:color="auto"/>
        <w:left w:val="none" w:sz="0" w:space="0" w:color="auto"/>
        <w:bottom w:val="none" w:sz="0" w:space="0" w:color="auto"/>
        <w:right w:val="none" w:sz="0" w:space="0" w:color="auto"/>
      </w:divBdr>
    </w:div>
    <w:div w:id="204758702">
      <w:bodyDiv w:val="1"/>
      <w:marLeft w:val="0"/>
      <w:marRight w:val="0"/>
      <w:marTop w:val="0"/>
      <w:marBottom w:val="0"/>
      <w:divBdr>
        <w:top w:val="none" w:sz="0" w:space="0" w:color="auto"/>
        <w:left w:val="none" w:sz="0" w:space="0" w:color="auto"/>
        <w:bottom w:val="none" w:sz="0" w:space="0" w:color="auto"/>
        <w:right w:val="none" w:sz="0" w:space="0" w:color="auto"/>
      </w:divBdr>
    </w:div>
    <w:div w:id="230048302">
      <w:bodyDiv w:val="1"/>
      <w:marLeft w:val="0"/>
      <w:marRight w:val="0"/>
      <w:marTop w:val="0"/>
      <w:marBottom w:val="0"/>
      <w:divBdr>
        <w:top w:val="none" w:sz="0" w:space="0" w:color="auto"/>
        <w:left w:val="none" w:sz="0" w:space="0" w:color="auto"/>
        <w:bottom w:val="none" w:sz="0" w:space="0" w:color="auto"/>
        <w:right w:val="none" w:sz="0" w:space="0" w:color="auto"/>
      </w:divBdr>
    </w:div>
    <w:div w:id="233711311">
      <w:bodyDiv w:val="1"/>
      <w:marLeft w:val="0"/>
      <w:marRight w:val="0"/>
      <w:marTop w:val="0"/>
      <w:marBottom w:val="0"/>
      <w:divBdr>
        <w:top w:val="none" w:sz="0" w:space="0" w:color="auto"/>
        <w:left w:val="none" w:sz="0" w:space="0" w:color="auto"/>
        <w:bottom w:val="none" w:sz="0" w:space="0" w:color="auto"/>
        <w:right w:val="none" w:sz="0" w:space="0" w:color="auto"/>
      </w:divBdr>
    </w:div>
    <w:div w:id="241450324">
      <w:bodyDiv w:val="1"/>
      <w:marLeft w:val="0"/>
      <w:marRight w:val="0"/>
      <w:marTop w:val="0"/>
      <w:marBottom w:val="0"/>
      <w:divBdr>
        <w:top w:val="none" w:sz="0" w:space="0" w:color="auto"/>
        <w:left w:val="none" w:sz="0" w:space="0" w:color="auto"/>
        <w:bottom w:val="none" w:sz="0" w:space="0" w:color="auto"/>
        <w:right w:val="none" w:sz="0" w:space="0" w:color="auto"/>
      </w:divBdr>
    </w:div>
    <w:div w:id="245726337">
      <w:bodyDiv w:val="1"/>
      <w:marLeft w:val="0"/>
      <w:marRight w:val="0"/>
      <w:marTop w:val="0"/>
      <w:marBottom w:val="0"/>
      <w:divBdr>
        <w:top w:val="none" w:sz="0" w:space="0" w:color="auto"/>
        <w:left w:val="none" w:sz="0" w:space="0" w:color="auto"/>
        <w:bottom w:val="none" w:sz="0" w:space="0" w:color="auto"/>
        <w:right w:val="none" w:sz="0" w:space="0" w:color="auto"/>
      </w:divBdr>
    </w:div>
    <w:div w:id="251353426">
      <w:bodyDiv w:val="1"/>
      <w:marLeft w:val="0"/>
      <w:marRight w:val="0"/>
      <w:marTop w:val="0"/>
      <w:marBottom w:val="0"/>
      <w:divBdr>
        <w:top w:val="none" w:sz="0" w:space="0" w:color="auto"/>
        <w:left w:val="none" w:sz="0" w:space="0" w:color="auto"/>
        <w:bottom w:val="none" w:sz="0" w:space="0" w:color="auto"/>
        <w:right w:val="none" w:sz="0" w:space="0" w:color="auto"/>
      </w:divBdr>
    </w:div>
    <w:div w:id="292714455">
      <w:bodyDiv w:val="1"/>
      <w:marLeft w:val="0"/>
      <w:marRight w:val="0"/>
      <w:marTop w:val="0"/>
      <w:marBottom w:val="0"/>
      <w:divBdr>
        <w:top w:val="none" w:sz="0" w:space="0" w:color="auto"/>
        <w:left w:val="none" w:sz="0" w:space="0" w:color="auto"/>
        <w:bottom w:val="none" w:sz="0" w:space="0" w:color="auto"/>
        <w:right w:val="none" w:sz="0" w:space="0" w:color="auto"/>
      </w:divBdr>
    </w:div>
    <w:div w:id="315768175">
      <w:bodyDiv w:val="1"/>
      <w:marLeft w:val="0"/>
      <w:marRight w:val="0"/>
      <w:marTop w:val="0"/>
      <w:marBottom w:val="0"/>
      <w:divBdr>
        <w:top w:val="none" w:sz="0" w:space="0" w:color="auto"/>
        <w:left w:val="none" w:sz="0" w:space="0" w:color="auto"/>
        <w:bottom w:val="none" w:sz="0" w:space="0" w:color="auto"/>
        <w:right w:val="none" w:sz="0" w:space="0" w:color="auto"/>
      </w:divBdr>
    </w:div>
    <w:div w:id="319621441">
      <w:bodyDiv w:val="1"/>
      <w:marLeft w:val="0"/>
      <w:marRight w:val="0"/>
      <w:marTop w:val="0"/>
      <w:marBottom w:val="0"/>
      <w:divBdr>
        <w:top w:val="none" w:sz="0" w:space="0" w:color="auto"/>
        <w:left w:val="none" w:sz="0" w:space="0" w:color="auto"/>
        <w:bottom w:val="none" w:sz="0" w:space="0" w:color="auto"/>
        <w:right w:val="none" w:sz="0" w:space="0" w:color="auto"/>
      </w:divBdr>
    </w:div>
    <w:div w:id="324944652">
      <w:bodyDiv w:val="1"/>
      <w:marLeft w:val="0"/>
      <w:marRight w:val="0"/>
      <w:marTop w:val="0"/>
      <w:marBottom w:val="0"/>
      <w:divBdr>
        <w:top w:val="none" w:sz="0" w:space="0" w:color="auto"/>
        <w:left w:val="none" w:sz="0" w:space="0" w:color="auto"/>
        <w:bottom w:val="none" w:sz="0" w:space="0" w:color="auto"/>
        <w:right w:val="none" w:sz="0" w:space="0" w:color="auto"/>
      </w:divBdr>
    </w:div>
    <w:div w:id="328362879">
      <w:bodyDiv w:val="1"/>
      <w:marLeft w:val="0"/>
      <w:marRight w:val="0"/>
      <w:marTop w:val="0"/>
      <w:marBottom w:val="0"/>
      <w:divBdr>
        <w:top w:val="none" w:sz="0" w:space="0" w:color="auto"/>
        <w:left w:val="none" w:sz="0" w:space="0" w:color="auto"/>
        <w:bottom w:val="none" w:sz="0" w:space="0" w:color="auto"/>
        <w:right w:val="none" w:sz="0" w:space="0" w:color="auto"/>
      </w:divBdr>
    </w:div>
    <w:div w:id="329259446">
      <w:bodyDiv w:val="1"/>
      <w:marLeft w:val="0"/>
      <w:marRight w:val="0"/>
      <w:marTop w:val="0"/>
      <w:marBottom w:val="0"/>
      <w:divBdr>
        <w:top w:val="none" w:sz="0" w:space="0" w:color="auto"/>
        <w:left w:val="none" w:sz="0" w:space="0" w:color="auto"/>
        <w:bottom w:val="none" w:sz="0" w:space="0" w:color="auto"/>
        <w:right w:val="none" w:sz="0" w:space="0" w:color="auto"/>
      </w:divBdr>
    </w:div>
    <w:div w:id="341788232">
      <w:bodyDiv w:val="1"/>
      <w:marLeft w:val="0"/>
      <w:marRight w:val="0"/>
      <w:marTop w:val="0"/>
      <w:marBottom w:val="0"/>
      <w:divBdr>
        <w:top w:val="none" w:sz="0" w:space="0" w:color="auto"/>
        <w:left w:val="none" w:sz="0" w:space="0" w:color="auto"/>
        <w:bottom w:val="none" w:sz="0" w:space="0" w:color="auto"/>
        <w:right w:val="none" w:sz="0" w:space="0" w:color="auto"/>
      </w:divBdr>
    </w:div>
    <w:div w:id="344790622">
      <w:bodyDiv w:val="1"/>
      <w:marLeft w:val="0"/>
      <w:marRight w:val="0"/>
      <w:marTop w:val="0"/>
      <w:marBottom w:val="0"/>
      <w:divBdr>
        <w:top w:val="none" w:sz="0" w:space="0" w:color="auto"/>
        <w:left w:val="none" w:sz="0" w:space="0" w:color="auto"/>
        <w:bottom w:val="none" w:sz="0" w:space="0" w:color="auto"/>
        <w:right w:val="none" w:sz="0" w:space="0" w:color="auto"/>
      </w:divBdr>
    </w:div>
    <w:div w:id="354116909">
      <w:bodyDiv w:val="1"/>
      <w:marLeft w:val="0"/>
      <w:marRight w:val="0"/>
      <w:marTop w:val="0"/>
      <w:marBottom w:val="0"/>
      <w:divBdr>
        <w:top w:val="none" w:sz="0" w:space="0" w:color="auto"/>
        <w:left w:val="none" w:sz="0" w:space="0" w:color="auto"/>
        <w:bottom w:val="none" w:sz="0" w:space="0" w:color="auto"/>
        <w:right w:val="none" w:sz="0" w:space="0" w:color="auto"/>
      </w:divBdr>
    </w:div>
    <w:div w:id="375550699">
      <w:bodyDiv w:val="1"/>
      <w:marLeft w:val="0"/>
      <w:marRight w:val="0"/>
      <w:marTop w:val="0"/>
      <w:marBottom w:val="0"/>
      <w:divBdr>
        <w:top w:val="none" w:sz="0" w:space="0" w:color="auto"/>
        <w:left w:val="none" w:sz="0" w:space="0" w:color="auto"/>
        <w:bottom w:val="none" w:sz="0" w:space="0" w:color="auto"/>
        <w:right w:val="none" w:sz="0" w:space="0" w:color="auto"/>
      </w:divBdr>
    </w:div>
    <w:div w:id="376470985">
      <w:bodyDiv w:val="1"/>
      <w:marLeft w:val="0"/>
      <w:marRight w:val="0"/>
      <w:marTop w:val="0"/>
      <w:marBottom w:val="0"/>
      <w:divBdr>
        <w:top w:val="none" w:sz="0" w:space="0" w:color="auto"/>
        <w:left w:val="none" w:sz="0" w:space="0" w:color="auto"/>
        <w:bottom w:val="none" w:sz="0" w:space="0" w:color="auto"/>
        <w:right w:val="none" w:sz="0" w:space="0" w:color="auto"/>
      </w:divBdr>
    </w:div>
    <w:div w:id="387993600">
      <w:bodyDiv w:val="1"/>
      <w:marLeft w:val="0"/>
      <w:marRight w:val="0"/>
      <w:marTop w:val="0"/>
      <w:marBottom w:val="0"/>
      <w:divBdr>
        <w:top w:val="none" w:sz="0" w:space="0" w:color="auto"/>
        <w:left w:val="none" w:sz="0" w:space="0" w:color="auto"/>
        <w:bottom w:val="none" w:sz="0" w:space="0" w:color="auto"/>
        <w:right w:val="none" w:sz="0" w:space="0" w:color="auto"/>
      </w:divBdr>
    </w:div>
    <w:div w:id="394012215">
      <w:bodyDiv w:val="1"/>
      <w:marLeft w:val="0"/>
      <w:marRight w:val="0"/>
      <w:marTop w:val="0"/>
      <w:marBottom w:val="0"/>
      <w:divBdr>
        <w:top w:val="none" w:sz="0" w:space="0" w:color="auto"/>
        <w:left w:val="none" w:sz="0" w:space="0" w:color="auto"/>
        <w:bottom w:val="none" w:sz="0" w:space="0" w:color="auto"/>
        <w:right w:val="none" w:sz="0" w:space="0" w:color="auto"/>
      </w:divBdr>
    </w:div>
    <w:div w:id="408046077">
      <w:bodyDiv w:val="1"/>
      <w:marLeft w:val="0"/>
      <w:marRight w:val="0"/>
      <w:marTop w:val="0"/>
      <w:marBottom w:val="0"/>
      <w:divBdr>
        <w:top w:val="none" w:sz="0" w:space="0" w:color="auto"/>
        <w:left w:val="none" w:sz="0" w:space="0" w:color="auto"/>
        <w:bottom w:val="none" w:sz="0" w:space="0" w:color="auto"/>
        <w:right w:val="none" w:sz="0" w:space="0" w:color="auto"/>
      </w:divBdr>
      <w:divsChild>
        <w:div w:id="1804612752">
          <w:marLeft w:val="648"/>
          <w:marRight w:val="0"/>
          <w:marTop w:val="180"/>
          <w:marBottom w:val="0"/>
          <w:divBdr>
            <w:top w:val="none" w:sz="0" w:space="0" w:color="auto"/>
            <w:left w:val="none" w:sz="0" w:space="0" w:color="auto"/>
            <w:bottom w:val="none" w:sz="0" w:space="0" w:color="auto"/>
            <w:right w:val="none" w:sz="0" w:space="0" w:color="auto"/>
          </w:divBdr>
        </w:div>
      </w:divsChild>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61659128">
      <w:bodyDiv w:val="1"/>
      <w:marLeft w:val="0"/>
      <w:marRight w:val="0"/>
      <w:marTop w:val="0"/>
      <w:marBottom w:val="0"/>
      <w:divBdr>
        <w:top w:val="none" w:sz="0" w:space="0" w:color="auto"/>
        <w:left w:val="none" w:sz="0" w:space="0" w:color="auto"/>
        <w:bottom w:val="none" w:sz="0" w:space="0" w:color="auto"/>
        <w:right w:val="none" w:sz="0" w:space="0" w:color="auto"/>
      </w:divBdr>
    </w:div>
    <w:div w:id="480970829">
      <w:bodyDiv w:val="1"/>
      <w:marLeft w:val="0"/>
      <w:marRight w:val="0"/>
      <w:marTop w:val="0"/>
      <w:marBottom w:val="0"/>
      <w:divBdr>
        <w:top w:val="none" w:sz="0" w:space="0" w:color="auto"/>
        <w:left w:val="none" w:sz="0" w:space="0" w:color="auto"/>
        <w:bottom w:val="none" w:sz="0" w:space="0" w:color="auto"/>
        <w:right w:val="none" w:sz="0" w:space="0" w:color="auto"/>
      </w:divBdr>
    </w:div>
    <w:div w:id="518205239">
      <w:bodyDiv w:val="1"/>
      <w:marLeft w:val="0"/>
      <w:marRight w:val="0"/>
      <w:marTop w:val="0"/>
      <w:marBottom w:val="0"/>
      <w:divBdr>
        <w:top w:val="none" w:sz="0" w:space="0" w:color="auto"/>
        <w:left w:val="none" w:sz="0" w:space="0" w:color="auto"/>
        <w:bottom w:val="none" w:sz="0" w:space="0" w:color="auto"/>
        <w:right w:val="none" w:sz="0" w:space="0" w:color="auto"/>
      </w:divBdr>
    </w:div>
    <w:div w:id="525212636">
      <w:bodyDiv w:val="1"/>
      <w:marLeft w:val="0"/>
      <w:marRight w:val="0"/>
      <w:marTop w:val="0"/>
      <w:marBottom w:val="0"/>
      <w:divBdr>
        <w:top w:val="none" w:sz="0" w:space="0" w:color="auto"/>
        <w:left w:val="none" w:sz="0" w:space="0" w:color="auto"/>
        <w:bottom w:val="none" w:sz="0" w:space="0" w:color="auto"/>
        <w:right w:val="none" w:sz="0" w:space="0" w:color="auto"/>
      </w:divBdr>
    </w:div>
    <w:div w:id="536090043">
      <w:bodyDiv w:val="1"/>
      <w:marLeft w:val="0"/>
      <w:marRight w:val="0"/>
      <w:marTop w:val="0"/>
      <w:marBottom w:val="0"/>
      <w:divBdr>
        <w:top w:val="none" w:sz="0" w:space="0" w:color="auto"/>
        <w:left w:val="none" w:sz="0" w:space="0" w:color="auto"/>
        <w:bottom w:val="none" w:sz="0" w:space="0" w:color="auto"/>
        <w:right w:val="none" w:sz="0" w:space="0" w:color="auto"/>
      </w:divBdr>
    </w:div>
    <w:div w:id="540476634">
      <w:bodyDiv w:val="1"/>
      <w:marLeft w:val="0"/>
      <w:marRight w:val="0"/>
      <w:marTop w:val="0"/>
      <w:marBottom w:val="0"/>
      <w:divBdr>
        <w:top w:val="none" w:sz="0" w:space="0" w:color="auto"/>
        <w:left w:val="none" w:sz="0" w:space="0" w:color="auto"/>
        <w:bottom w:val="none" w:sz="0" w:space="0" w:color="auto"/>
        <w:right w:val="none" w:sz="0" w:space="0" w:color="auto"/>
      </w:divBdr>
      <w:divsChild>
        <w:div w:id="1415204827">
          <w:marLeft w:val="216"/>
          <w:marRight w:val="0"/>
          <w:marTop w:val="180"/>
          <w:marBottom w:val="90"/>
          <w:divBdr>
            <w:top w:val="none" w:sz="0" w:space="0" w:color="auto"/>
            <w:left w:val="none" w:sz="0" w:space="0" w:color="auto"/>
            <w:bottom w:val="none" w:sz="0" w:space="0" w:color="auto"/>
            <w:right w:val="none" w:sz="0" w:space="0" w:color="auto"/>
          </w:divBdr>
        </w:div>
      </w:divsChild>
    </w:div>
    <w:div w:id="555553680">
      <w:bodyDiv w:val="1"/>
      <w:marLeft w:val="0"/>
      <w:marRight w:val="0"/>
      <w:marTop w:val="0"/>
      <w:marBottom w:val="0"/>
      <w:divBdr>
        <w:top w:val="none" w:sz="0" w:space="0" w:color="auto"/>
        <w:left w:val="none" w:sz="0" w:space="0" w:color="auto"/>
        <w:bottom w:val="none" w:sz="0" w:space="0" w:color="auto"/>
        <w:right w:val="none" w:sz="0" w:space="0" w:color="auto"/>
      </w:divBdr>
    </w:div>
    <w:div w:id="592472828">
      <w:bodyDiv w:val="1"/>
      <w:marLeft w:val="0"/>
      <w:marRight w:val="0"/>
      <w:marTop w:val="0"/>
      <w:marBottom w:val="0"/>
      <w:divBdr>
        <w:top w:val="none" w:sz="0" w:space="0" w:color="auto"/>
        <w:left w:val="none" w:sz="0" w:space="0" w:color="auto"/>
        <w:bottom w:val="none" w:sz="0" w:space="0" w:color="auto"/>
        <w:right w:val="none" w:sz="0" w:space="0" w:color="auto"/>
      </w:divBdr>
    </w:div>
    <w:div w:id="627277196">
      <w:bodyDiv w:val="1"/>
      <w:marLeft w:val="0"/>
      <w:marRight w:val="0"/>
      <w:marTop w:val="0"/>
      <w:marBottom w:val="0"/>
      <w:divBdr>
        <w:top w:val="none" w:sz="0" w:space="0" w:color="auto"/>
        <w:left w:val="none" w:sz="0" w:space="0" w:color="auto"/>
        <w:bottom w:val="none" w:sz="0" w:space="0" w:color="auto"/>
        <w:right w:val="none" w:sz="0" w:space="0" w:color="auto"/>
      </w:divBdr>
    </w:div>
    <w:div w:id="670722552">
      <w:bodyDiv w:val="1"/>
      <w:marLeft w:val="0"/>
      <w:marRight w:val="0"/>
      <w:marTop w:val="0"/>
      <w:marBottom w:val="0"/>
      <w:divBdr>
        <w:top w:val="none" w:sz="0" w:space="0" w:color="auto"/>
        <w:left w:val="none" w:sz="0" w:space="0" w:color="auto"/>
        <w:bottom w:val="none" w:sz="0" w:space="0" w:color="auto"/>
        <w:right w:val="none" w:sz="0" w:space="0" w:color="auto"/>
      </w:divBdr>
    </w:div>
    <w:div w:id="685327731">
      <w:bodyDiv w:val="1"/>
      <w:marLeft w:val="0"/>
      <w:marRight w:val="0"/>
      <w:marTop w:val="0"/>
      <w:marBottom w:val="0"/>
      <w:divBdr>
        <w:top w:val="none" w:sz="0" w:space="0" w:color="auto"/>
        <w:left w:val="none" w:sz="0" w:space="0" w:color="auto"/>
        <w:bottom w:val="none" w:sz="0" w:space="0" w:color="auto"/>
        <w:right w:val="none" w:sz="0" w:space="0" w:color="auto"/>
      </w:divBdr>
      <w:divsChild>
        <w:div w:id="1891185985">
          <w:marLeft w:val="1080"/>
          <w:marRight w:val="0"/>
          <w:marTop w:val="100"/>
          <w:marBottom w:val="0"/>
          <w:divBdr>
            <w:top w:val="none" w:sz="0" w:space="0" w:color="auto"/>
            <w:left w:val="none" w:sz="0" w:space="0" w:color="auto"/>
            <w:bottom w:val="none" w:sz="0" w:space="0" w:color="auto"/>
            <w:right w:val="none" w:sz="0" w:space="0" w:color="auto"/>
          </w:divBdr>
        </w:div>
      </w:divsChild>
    </w:div>
    <w:div w:id="692535715">
      <w:bodyDiv w:val="1"/>
      <w:marLeft w:val="0"/>
      <w:marRight w:val="0"/>
      <w:marTop w:val="0"/>
      <w:marBottom w:val="0"/>
      <w:divBdr>
        <w:top w:val="none" w:sz="0" w:space="0" w:color="auto"/>
        <w:left w:val="none" w:sz="0" w:space="0" w:color="auto"/>
        <w:bottom w:val="none" w:sz="0" w:space="0" w:color="auto"/>
        <w:right w:val="none" w:sz="0" w:space="0" w:color="auto"/>
      </w:divBdr>
      <w:divsChild>
        <w:div w:id="460612666">
          <w:marLeft w:val="648"/>
          <w:marRight w:val="0"/>
          <w:marTop w:val="180"/>
          <w:marBottom w:val="0"/>
          <w:divBdr>
            <w:top w:val="none" w:sz="0" w:space="0" w:color="auto"/>
            <w:left w:val="none" w:sz="0" w:space="0" w:color="auto"/>
            <w:bottom w:val="none" w:sz="0" w:space="0" w:color="auto"/>
            <w:right w:val="none" w:sz="0" w:space="0" w:color="auto"/>
          </w:divBdr>
        </w:div>
      </w:divsChild>
    </w:div>
    <w:div w:id="698971600">
      <w:bodyDiv w:val="1"/>
      <w:marLeft w:val="0"/>
      <w:marRight w:val="0"/>
      <w:marTop w:val="0"/>
      <w:marBottom w:val="0"/>
      <w:divBdr>
        <w:top w:val="none" w:sz="0" w:space="0" w:color="auto"/>
        <w:left w:val="none" w:sz="0" w:space="0" w:color="auto"/>
        <w:bottom w:val="none" w:sz="0" w:space="0" w:color="auto"/>
        <w:right w:val="none" w:sz="0" w:space="0" w:color="auto"/>
      </w:divBdr>
    </w:div>
    <w:div w:id="708261285">
      <w:bodyDiv w:val="1"/>
      <w:marLeft w:val="0"/>
      <w:marRight w:val="0"/>
      <w:marTop w:val="0"/>
      <w:marBottom w:val="0"/>
      <w:divBdr>
        <w:top w:val="none" w:sz="0" w:space="0" w:color="auto"/>
        <w:left w:val="none" w:sz="0" w:space="0" w:color="auto"/>
        <w:bottom w:val="none" w:sz="0" w:space="0" w:color="auto"/>
        <w:right w:val="none" w:sz="0" w:space="0" w:color="auto"/>
      </w:divBdr>
    </w:div>
    <w:div w:id="709575914">
      <w:bodyDiv w:val="1"/>
      <w:marLeft w:val="0"/>
      <w:marRight w:val="0"/>
      <w:marTop w:val="0"/>
      <w:marBottom w:val="0"/>
      <w:divBdr>
        <w:top w:val="none" w:sz="0" w:space="0" w:color="auto"/>
        <w:left w:val="none" w:sz="0" w:space="0" w:color="auto"/>
        <w:bottom w:val="none" w:sz="0" w:space="0" w:color="auto"/>
        <w:right w:val="none" w:sz="0" w:space="0" w:color="auto"/>
      </w:divBdr>
    </w:div>
    <w:div w:id="726101544">
      <w:bodyDiv w:val="1"/>
      <w:marLeft w:val="0"/>
      <w:marRight w:val="0"/>
      <w:marTop w:val="0"/>
      <w:marBottom w:val="0"/>
      <w:divBdr>
        <w:top w:val="none" w:sz="0" w:space="0" w:color="auto"/>
        <w:left w:val="none" w:sz="0" w:space="0" w:color="auto"/>
        <w:bottom w:val="none" w:sz="0" w:space="0" w:color="auto"/>
        <w:right w:val="none" w:sz="0" w:space="0" w:color="auto"/>
      </w:divBdr>
    </w:div>
    <w:div w:id="735468733">
      <w:bodyDiv w:val="1"/>
      <w:marLeft w:val="0"/>
      <w:marRight w:val="0"/>
      <w:marTop w:val="0"/>
      <w:marBottom w:val="0"/>
      <w:divBdr>
        <w:top w:val="none" w:sz="0" w:space="0" w:color="auto"/>
        <w:left w:val="none" w:sz="0" w:space="0" w:color="auto"/>
        <w:bottom w:val="none" w:sz="0" w:space="0" w:color="auto"/>
        <w:right w:val="none" w:sz="0" w:space="0" w:color="auto"/>
      </w:divBdr>
    </w:div>
    <w:div w:id="735712583">
      <w:bodyDiv w:val="1"/>
      <w:marLeft w:val="0"/>
      <w:marRight w:val="0"/>
      <w:marTop w:val="0"/>
      <w:marBottom w:val="0"/>
      <w:divBdr>
        <w:top w:val="none" w:sz="0" w:space="0" w:color="auto"/>
        <w:left w:val="none" w:sz="0" w:space="0" w:color="auto"/>
        <w:bottom w:val="none" w:sz="0" w:space="0" w:color="auto"/>
        <w:right w:val="none" w:sz="0" w:space="0" w:color="auto"/>
      </w:divBdr>
    </w:div>
    <w:div w:id="750202126">
      <w:bodyDiv w:val="1"/>
      <w:marLeft w:val="0"/>
      <w:marRight w:val="0"/>
      <w:marTop w:val="0"/>
      <w:marBottom w:val="0"/>
      <w:divBdr>
        <w:top w:val="none" w:sz="0" w:space="0" w:color="auto"/>
        <w:left w:val="none" w:sz="0" w:space="0" w:color="auto"/>
        <w:bottom w:val="none" w:sz="0" w:space="0" w:color="auto"/>
        <w:right w:val="none" w:sz="0" w:space="0" w:color="auto"/>
      </w:divBdr>
      <w:divsChild>
        <w:div w:id="1933782015">
          <w:marLeft w:val="360"/>
          <w:marRight w:val="0"/>
          <w:marTop w:val="200"/>
          <w:marBottom w:val="0"/>
          <w:divBdr>
            <w:top w:val="none" w:sz="0" w:space="0" w:color="auto"/>
            <w:left w:val="none" w:sz="0" w:space="0" w:color="auto"/>
            <w:bottom w:val="none" w:sz="0" w:space="0" w:color="auto"/>
            <w:right w:val="none" w:sz="0" w:space="0" w:color="auto"/>
          </w:divBdr>
        </w:div>
        <w:div w:id="1464152654">
          <w:marLeft w:val="1080"/>
          <w:marRight w:val="0"/>
          <w:marTop w:val="100"/>
          <w:marBottom w:val="0"/>
          <w:divBdr>
            <w:top w:val="none" w:sz="0" w:space="0" w:color="auto"/>
            <w:left w:val="none" w:sz="0" w:space="0" w:color="auto"/>
            <w:bottom w:val="none" w:sz="0" w:space="0" w:color="auto"/>
            <w:right w:val="none" w:sz="0" w:space="0" w:color="auto"/>
          </w:divBdr>
        </w:div>
        <w:div w:id="1685087991">
          <w:marLeft w:val="360"/>
          <w:marRight w:val="0"/>
          <w:marTop w:val="200"/>
          <w:marBottom w:val="0"/>
          <w:divBdr>
            <w:top w:val="none" w:sz="0" w:space="0" w:color="auto"/>
            <w:left w:val="none" w:sz="0" w:space="0" w:color="auto"/>
            <w:bottom w:val="none" w:sz="0" w:space="0" w:color="auto"/>
            <w:right w:val="none" w:sz="0" w:space="0" w:color="auto"/>
          </w:divBdr>
        </w:div>
      </w:divsChild>
    </w:div>
    <w:div w:id="761953050">
      <w:bodyDiv w:val="1"/>
      <w:marLeft w:val="0"/>
      <w:marRight w:val="0"/>
      <w:marTop w:val="0"/>
      <w:marBottom w:val="0"/>
      <w:divBdr>
        <w:top w:val="none" w:sz="0" w:space="0" w:color="auto"/>
        <w:left w:val="none" w:sz="0" w:space="0" w:color="auto"/>
        <w:bottom w:val="none" w:sz="0" w:space="0" w:color="auto"/>
        <w:right w:val="none" w:sz="0" w:space="0" w:color="auto"/>
      </w:divBdr>
    </w:div>
    <w:div w:id="777874324">
      <w:bodyDiv w:val="1"/>
      <w:marLeft w:val="0"/>
      <w:marRight w:val="0"/>
      <w:marTop w:val="0"/>
      <w:marBottom w:val="0"/>
      <w:divBdr>
        <w:top w:val="none" w:sz="0" w:space="0" w:color="auto"/>
        <w:left w:val="none" w:sz="0" w:space="0" w:color="auto"/>
        <w:bottom w:val="none" w:sz="0" w:space="0" w:color="auto"/>
        <w:right w:val="none" w:sz="0" w:space="0" w:color="auto"/>
      </w:divBdr>
    </w:div>
    <w:div w:id="782502845">
      <w:bodyDiv w:val="1"/>
      <w:marLeft w:val="0"/>
      <w:marRight w:val="0"/>
      <w:marTop w:val="0"/>
      <w:marBottom w:val="0"/>
      <w:divBdr>
        <w:top w:val="none" w:sz="0" w:space="0" w:color="auto"/>
        <w:left w:val="none" w:sz="0" w:space="0" w:color="auto"/>
        <w:bottom w:val="none" w:sz="0" w:space="0" w:color="auto"/>
        <w:right w:val="none" w:sz="0" w:space="0" w:color="auto"/>
      </w:divBdr>
    </w:div>
    <w:div w:id="784154690">
      <w:bodyDiv w:val="1"/>
      <w:marLeft w:val="0"/>
      <w:marRight w:val="0"/>
      <w:marTop w:val="0"/>
      <w:marBottom w:val="0"/>
      <w:divBdr>
        <w:top w:val="none" w:sz="0" w:space="0" w:color="auto"/>
        <w:left w:val="none" w:sz="0" w:space="0" w:color="auto"/>
        <w:bottom w:val="none" w:sz="0" w:space="0" w:color="auto"/>
        <w:right w:val="none" w:sz="0" w:space="0" w:color="auto"/>
      </w:divBdr>
    </w:div>
    <w:div w:id="787238212">
      <w:bodyDiv w:val="1"/>
      <w:marLeft w:val="0"/>
      <w:marRight w:val="0"/>
      <w:marTop w:val="0"/>
      <w:marBottom w:val="0"/>
      <w:divBdr>
        <w:top w:val="none" w:sz="0" w:space="0" w:color="auto"/>
        <w:left w:val="none" w:sz="0" w:space="0" w:color="auto"/>
        <w:bottom w:val="none" w:sz="0" w:space="0" w:color="auto"/>
        <w:right w:val="none" w:sz="0" w:space="0" w:color="auto"/>
      </w:divBdr>
    </w:div>
    <w:div w:id="789476860">
      <w:bodyDiv w:val="1"/>
      <w:marLeft w:val="0"/>
      <w:marRight w:val="0"/>
      <w:marTop w:val="0"/>
      <w:marBottom w:val="0"/>
      <w:divBdr>
        <w:top w:val="none" w:sz="0" w:space="0" w:color="auto"/>
        <w:left w:val="none" w:sz="0" w:space="0" w:color="auto"/>
        <w:bottom w:val="none" w:sz="0" w:space="0" w:color="auto"/>
        <w:right w:val="none" w:sz="0" w:space="0" w:color="auto"/>
      </w:divBdr>
    </w:div>
    <w:div w:id="792795299">
      <w:bodyDiv w:val="1"/>
      <w:marLeft w:val="0"/>
      <w:marRight w:val="0"/>
      <w:marTop w:val="0"/>
      <w:marBottom w:val="0"/>
      <w:divBdr>
        <w:top w:val="none" w:sz="0" w:space="0" w:color="auto"/>
        <w:left w:val="none" w:sz="0" w:space="0" w:color="auto"/>
        <w:bottom w:val="none" w:sz="0" w:space="0" w:color="auto"/>
        <w:right w:val="none" w:sz="0" w:space="0" w:color="auto"/>
      </w:divBdr>
    </w:div>
    <w:div w:id="794524159">
      <w:bodyDiv w:val="1"/>
      <w:marLeft w:val="0"/>
      <w:marRight w:val="0"/>
      <w:marTop w:val="0"/>
      <w:marBottom w:val="0"/>
      <w:divBdr>
        <w:top w:val="none" w:sz="0" w:space="0" w:color="auto"/>
        <w:left w:val="none" w:sz="0" w:space="0" w:color="auto"/>
        <w:bottom w:val="none" w:sz="0" w:space="0" w:color="auto"/>
        <w:right w:val="none" w:sz="0" w:space="0" w:color="auto"/>
      </w:divBdr>
      <w:divsChild>
        <w:div w:id="702752007">
          <w:marLeft w:val="360"/>
          <w:marRight w:val="0"/>
          <w:marTop w:val="200"/>
          <w:marBottom w:val="0"/>
          <w:divBdr>
            <w:top w:val="none" w:sz="0" w:space="0" w:color="auto"/>
            <w:left w:val="none" w:sz="0" w:space="0" w:color="auto"/>
            <w:bottom w:val="none" w:sz="0" w:space="0" w:color="auto"/>
            <w:right w:val="none" w:sz="0" w:space="0" w:color="auto"/>
          </w:divBdr>
        </w:div>
        <w:div w:id="1602493278">
          <w:marLeft w:val="1080"/>
          <w:marRight w:val="0"/>
          <w:marTop w:val="100"/>
          <w:marBottom w:val="0"/>
          <w:divBdr>
            <w:top w:val="none" w:sz="0" w:space="0" w:color="auto"/>
            <w:left w:val="none" w:sz="0" w:space="0" w:color="auto"/>
            <w:bottom w:val="none" w:sz="0" w:space="0" w:color="auto"/>
            <w:right w:val="none" w:sz="0" w:space="0" w:color="auto"/>
          </w:divBdr>
        </w:div>
        <w:div w:id="2023583783">
          <w:marLeft w:val="360"/>
          <w:marRight w:val="0"/>
          <w:marTop w:val="200"/>
          <w:marBottom w:val="0"/>
          <w:divBdr>
            <w:top w:val="none" w:sz="0" w:space="0" w:color="auto"/>
            <w:left w:val="none" w:sz="0" w:space="0" w:color="auto"/>
            <w:bottom w:val="none" w:sz="0" w:space="0" w:color="auto"/>
            <w:right w:val="none" w:sz="0" w:space="0" w:color="auto"/>
          </w:divBdr>
        </w:div>
      </w:divsChild>
    </w:div>
    <w:div w:id="799029432">
      <w:bodyDiv w:val="1"/>
      <w:marLeft w:val="0"/>
      <w:marRight w:val="0"/>
      <w:marTop w:val="0"/>
      <w:marBottom w:val="0"/>
      <w:divBdr>
        <w:top w:val="none" w:sz="0" w:space="0" w:color="auto"/>
        <w:left w:val="none" w:sz="0" w:space="0" w:color="auto"/>
        <w:bottom w:val="none" w:sz="0" w:space="0" w:color="auto"/>
        <w:right w:val="none" w:sz="0" w:space="0" w:color="auto"/>
      </w:divBdr>
    </w:div>
    <w:div w:id="803088106">
      <w:bodyDiv w:val="1"/>
      <w:marLeft w:val="0"/>
      <w:marRight w:val="0"/>
      <w:marTop w:val="0"/>
      <w:marBottom w:val="0"/>
      <w:divBdr>
        <w:top w:val="none" w:sz="0" w:space="0" w:color="auto"/>
        <w:left w:val="none" w:sz="0" w:space="0" w:color="auto"/>
        <w:bottom w:val="none" w:sz="0" w:space="0" w:color="auto"/>
        <w:right w:val="none" w:sz="0" w:space="0" w:color="auto"/>
      </w:divBdr>
    </w:div>
    <w:div w:id="803620030">
      <w:bodyDiv w:val="1"/>
      <w:marLeft w:val="0"/>
      <w:marRight w:val="0"/>
      <w:marTop w:val="0"/>
      <w:marBottom w:val="0"/>
      <w:divBdr>
        <w:top w:val="none" w:sz="0" w:space="0" w:color="auto"/>
        <w:left w:val="none" w:sz="0" w:space="0" w:color="auto"/>
        <w:bottom w:val="none" w:sz="0" w:space="0" w:color="auto"/>
        <w:right w:val="none" w:sz="0" w:space="0" w:color="auto"/>
      </w:divBdr>
    </w:div>
    <w:div w:id="823736175">
      <w:bodyDiv w:val="1"/>
      <w:marLeft w:val="0"/>
      <w:marRight w:val="0"/>
      <w:marTop w:val="0"/>
      <w:marBottom w:val="0"/>
      <w:divBdr>
        <w:top w:val="none" w:sz="0" w:space="0" w:color="auto"/>
        <w:left w:val="none" w:sz="0" w:space="0" w:color="auto"/>
        <w:bottom w:val="none" w:sz="0" w:space="0" w:color="auto"/>
        <w:right w:val="none" w:sz="0" w:space="0" w:color="auto"/>
      </w:divBdr>
    </w:div>
    <w:div w:id="824320030">
      <w:bodyDiv w:val="1"/>
      <w:marLeft w:val="0"/>
      <w:marRight w:val="0"/>
      <w:marTop w:val="0"/>
      <w:marBottom w:val="0"/>
      <w:divBdr>
        <w:top w:val="none" w:sz="0" w:space="0" w:color="auto"/>
        <w:left w:val="none" w:sz="0" w:space="0" w:color="auto"/>
        <w:bottom w:val="none" w:sz="0" w:space="0" w:color="auto"/>
        <w:right w:val="none" w:sz="0" w:space="0" w:color="auto"/>
      </w:divBdr>
    </w:div>
    <w:div w:id="826557961">
      <w:bodyDiv w:val="1"/>
      <w:marLeft w:val="0"/>
      <w:marRight w:val="0"/>
      <w:marTop w:val="0"/>
      <w:marBottom w:val="0"/>
      <w:divBdr>
        <w:top w:val="none" w:sz="0" w:space="0" w:color="auto"/>
        <w:left w:val="none" w:sz="0" w:space="0" w:color="auto"/>
        <w:bottom w:val="none" w:sz="0" w:space="0" w:color="auto"/>
        <w:right w:val="none" w:sz="0" w:space="0" w:color="auto"/>
      </w:divBdr>
    </w:div>
    <w:div w:id="862548793">
      <w:bodyDiv w:val="1"/>
      <w:marLeft w:val="0"/>
      <w:marRight w:val="0"/>
      <w:marTop w:val="0"/>
      <w:marBottom w:val="0"/>
      <w:divBdr>
        <w:top w:val="none" w:sz="0" w:space="0" w:color="auto"/>
        <w:left w:val="none" w:sz="0" w:space="0" w:color="auto"/>
        <w:bottom w:val="none" w:sz="0" w:space="0" w:color="auto"/>
        <w:right w:val="none" w:sz="0" w:space="0" w:color="auto"/>
      </w:divBdr>
    </w:div>
    <w:div w:id="867332099">
      <w:bodyDiv w:val="1"/>
      <w:marLeft w:val="0"/>
      <w:marRight w:val="0"/>
      <w:marTop w:val="0"/>
      <w:marBottom w:val="0"/>
      <w:divBdr>
        <w:top w:val="none" w:sz="0" w:space="0" w:color="auto"/>
        <w:left w:val="none" w:sz="0" w:space="0" w:color="auto"/>
        <w:bottom w:val="none" w:sz="0" w:space="0" w:color="auto"/>
        <w:right w:val="none" w:sz="0" w:space="0" w:color="auto"/>
      </w:divBdr>
    </w:div>
    <w:div w:id="870844816">
      <w:bodyDiv w:val="1"/>
      <w:marLeft w:val="0"/>
      <w:marRight w:val="0"/>
      <w:marTop w:val="0"/>
      <w:marBottom w:val="0"/>
      <w:divBdr>
        <w:top w:val="none" w:sz="0" w:space="0" w:color="auto"/>
        <w:left w:val="none" w:sz="0" w:space="0" w:color="auto"/>
        <w:bottom w:val="none" w:sz="0" w:space="0" w:color="auto"/>
        <w:right w:val="none" w:sz="0" w:space="0" w:color="auto"/>
      </w:divBdr>
    </w:div>
    <w:div w:id="873806877">
      <w:bodyDiv w:val="1"/>
      <w:marLeft w:val="0"/>
      <w:marRight w:val="0"/>
      <w:marTop w:val="0"/>
      <w:marBottom w:val="0"/>
      <w:divBdr>
        <w:top w:val="none" w:sz="0" w:space="0" w:color="auto"/>
        <w:left w:val="none" w:sz="0" w:space="0" w:color="auto"/>
        <w:bottom w:val="none" w:sz="0" w:space="0" w:color="auto"/>
        <w:right w:val="none" w:sz="0" w:space="0" w:color="auto"/>
      </w:divBdr>
    </w:div>
    <w:div w:id="910119525">
      <w:bodyDiv w:val="1"/>
      <w:marLeft w:val="0"/>
      <w:marRight w:val="0"/>
      <w:marTop w:val="0"/>
      <w:marBottom w:val="0"/>
      <w:divBdr>
        <w:top w:val="none" w:sz="0" w:space="0" w:color="auto"/>
        <w:left w:val="none" w:sz="0" w:space="0" w:color="auto"/>
        <w:bottom w:val="none" w:sz="0" w:space="0" w:color="auto"/>
        <w:right w:val="none" w:sz="0" w:space="0" w:color="auto"/>
      </w:divBdr>
    </w:div>
    <w:div w:id="912816573">
      <w:bodyDiv w:val="1"/>
      <w:marLeft w:val="0"/>
      <w:marRight w:val="0"/>
      <w:marTop w:val="0"/>
      <w:marBottom w:val="0"/>
      <w:divBdr>
        <w:top w:val="none" w:sz="0" w:space="0" w:color="auto"/>
        <w:left w:val="none" w:sz="0" w:space="0" w:color="auto"/>
        <w:bottom w:val="none" w:sz="0" w:space="0" w:color="auto"/>
        <w:right w:val="none" w:sz="0" w:space="0" w:color="auto"/>
      </w:divBdr>
    </w:div>
    <w:div w:id="917179259">
      <w:bodyDiv w:val="1"/>
      <w:marLeft w:val="0"/>
      <w:marRight w:val="0"/>
      <w:marTop w:val="0"/>
      <w:marBottom w:val="0"/>
      <w:divBdr>
        <w:top w:val="none" w:sz="0" w:space="0" w:color="auto"/>
        <w:left w:val="none" w:sz="0" w:space="0" w:color="auto"/>
        <w:bottom w:val="none" w:sz="0" w:space="0" w:color="auto"/>
        <w:right w:val="none" w:sz="0" w:space="0" w:color="auto"/>
      </w:divBdr>
    </w:div>
    <w:div w:id="938828027">
      <w:bodyDiv w:val="1"/>
      <w:marLeft w:val="0"/>
      <w:marRight w:val="0"/>
      <w:marTop w:val="0"/>
      <w:marBottom w:val="0"/>
      <w:divBdr>
        <w:top w:val="none" w:sz="0" w:space="0" w:color="auto"/>
        <w:left w:val="none" w:sz="0" w:space="0" w:color="auto"/>
        <w:bottom w:val="none" w:sz="0" w:space="0" w:color="auto"/>
        <w:right w:val="none" w:sz="0" w:space="0" w:color="auto"/>
      </w:divBdr>
    </w:div>
    <w:div w:id="944963746">
      <w:bodyDiv w:val="1"/>
      <w:marLeft w:val="0"/>
      <w:marRight w:val="0"/>
      <w:marTop w:val="0"/>
      <w:marBottom w:val="0"/>
      <w:divBdr>
        <w:top w:val="none" w:sz="0" w:space="0" w:color="auto"/>
        <w:left w:val="none" w:sz="0" w:space="0" w:color="auto"/>
        <w:bottom w:val="none" w:sz="0" w:space="0" w:color="auto"/>
        <w:right w:val="none" w:sz="0" w:space="0" w:color="auto"/>
      </w:divBdr>
    </w:div>
    <w:div w:id="955261137">
      <w:bodyDiv w:val="1"/>
      <w:marLeft w:val="0"/>
      <w:marRight w:val="0"/>
      <w:marTop w:val="0"/>
      <w:marBottom w:val="0"/>
      <w:divBdr>
        <w:top w:val="none" w:sz="0" w:space="0" w:color="auto"/>
        <w:left w:val="none" w:sz="0" w:space="0" w:color="auto"/>
        <w:bottom w:val="none" w:sz="0" w:space="0" w:color="auto"/>
        <w:right w:val="none" w:sz="0" w:space="0" w:color="auto"/>
      </w:divBdr>
    </w:div>
    <w:div w:id="970212189">
      <w:bodyDiv w:val="1"/>
      <w:marLeft w:val="0"/>
      <w:marRight w:val="0"/>
      <w:marTop w:val="0"/>
      <w:marBottom w:val="0"/>
      <w:divBdr>
        <w:top w:val="none" w:sz="0" w:space="0" w:color="auto"/>
        <w:left w:val="none" w:sz="0" w:space="0" w:color="auto"/>
        <w:bottom w:val="none" w:sz="0" w:space="0" w:color="auto"/>
        <w:right w:val="none" w:sz="0" w:space="0" w:color="auto"/>
      </w:divBdr>
    </w:div>
    <w:div w:id="980185021">
      <w:bodyDiv w:val="1"/>
      <w:marLeft w:val="0"/>
      <w:marRight w:val="0"/>
      <w:marTop w:val="0"/>
      <w:marBottom w:val="0"/>
      <w:divBdr>
        <w:top w:val="none" w:sz="0" w:space="0" w:color="auto"/>
        <w:left w:val="none" w:sz="0" w:space="0" w:color="auto"/>
        <w:bottom w:val="none" w:sz="0" w:space="0" w:color="auto"/>
        <w:right w:val="none" w:sz="0" w:space="0" w:color="auto"/>
      </w:divBdr>
    </w:div>
    <w:div w:id="983462284">
      <w:bodyDiv w:val="1"/>
      <w:marLeft w:val="0"/>
      <w:marRight w:val="0"/>
      <w:marTop w:val="0"/>
      <w:marBottom w:val="0"/>
      <w:divBdr>
        <w:top w:val="none" w:sz="0" w:space="0" w:color="auto"/>
        <w:left w:val="none" w:sz="0" w:space="0" w:color="auto"/>
        <w:bottom w:val="none" w:sz="0" w:space="0" w:color="auto"/>
        <w:right w:val="none" w:sz="0" w:space="0" w:color="auto"/>
      </w:divBdr>
    </w:div>
    <w:div w:id="1007750643">
      <w:bodyDiv w:val="1"/>
      <w:marLeft w:val="0"/>
      <w:marRight w:val="0"/>
      <w:marTop w:val="0"/>
      <w:marBottom w:val="0"/>
      <w:divBdr>
        <w:top w:val="none" w:sz="0" w:space="0" w:color="auto"/>
        <w:left w:val="none" w:sz="0" w:space="0" w:color="auto"/>
        <w:bottom w:val="none" w:sz="0" w:space="0" w:color="auto"/>
        <w:right w:val="none" w:sz="0" w:space="0" w:color="auto"/>
      </w:divBdr>
    </w:div>
    <w:div w:id="1016734780">
      <w:bodyDiv w:val="1"/>
      <w:marLeft w:val="0"/>
      <w:marRight w:val="0"/>
      <w:marTop w:val="0"/>
      <w:marBottom w:val="0"/>
      <w:divBdr>
        <w:top w:val="none" w:sz="0" w:space="0" w:color="auto"/>
        <w:left w:val="none" w:sz="0" w:space="0" w:color="auto"/>
        <w:bottom w:val="none" w:sz="0" w:space="0" w:color="auto"/>
        <w:right w:val="none" w:sz="0" w:space="0" w:color="auto"/>
      </w:divBdr>
      <w:divsChild>
        <w:div w:id="1591159182">
          <w:marLeft w:val="1080"/>
          <w:marRight w:val="0"/>
          <w:marTop w:val="100"/>
          <w:marBottom w:val="0"/>
          <w:divBdr>
            <w:top w:val="none" w:sz="0" w:space="0" w:color="auto"/>
            <w:left w:val="none" w:sz="0" w:space="0" w:color="auto"/>
            <w:bottom w:val="none" w:sz="0" w:space="0" w:color="auto"/>
            <w:right w:val="none" w:sz="0" w:space="0" w:color="auto"/>
          </w:divBdr>
        </w:div>
        <w:div w:id="2126922597">
          <w:marLeft w:val="1080"/>
          <w:marRight w:val="0"/>
          <w:marTop w:val="100"/>
          <w:marBottom w:val="0"/>
          <w:divBdr>
            <w:top w:val="none" w:sz="0" w:space="0" w:color="auto"/>
            <w:left w:val="none" w:sz="0" w:space="0" w:color="auto"/>
            <w:bottom w:val="none" w:sz="0" w:space="0" w:color="auto"/>
            <w:right w:val="none" w:sz="0" w:space="0" w:color="auto"/>
          </w:divBdr>
        </w:div>
        <w:div w:id="1775132658">
          <w:marLeft w:val="1080"/>
          <w:marRight w:val="0"/>
          <w:marTop w:val="100"/>
          <w:marBottom w:val="0"/>
          <w:divBdr>
            <w:top w:val="none" w:sz="0" w:space="0" w:color="auto"/>
            <w:left w:val="none" w:sz="0" w:space="0" w:color="auto"/>
            <w:bottom w:val="none" w:sz="0" w:space="0" w:color="auto"/>
            <w:right w:val="none" w:sz="0" w:space="0" w:color="auto"/>
          </w:divBdr>
        </w:div>
        <w:div w:id="1913929368">
          <w:marLeft w:val="1080"/>
          <w:marRight w:val="0"/>
          <w:marTop w:val="100"/>
          <w:marBottom w:val="0"/>
          <w:divBdr>
            <w:top w:val="none" w:sz="0" w:space="0" w:color="auto"/>
            <w:left w:val="none" w:sz="0" w:space="0" w:color="auto"/>
            <w:bottom w:val="none" w:sz="0" w:space="0" w:color="auto"/>
            <w:right w:val="none" w:sz="0" w:space="0" w:color="auto"/>
          </w:divBdr>
        </w:div>
        <w:div w:id="117457871">
          <w:marLeft w:val="1080"/>
          <w:marRight w:val="0"/>
          <w:marTop w:val="100"/>
          <w:marBottom w:val="0"/>
          <w:divBdr>
            <w:top w:val="none" w:sz="0" w:space="0" w:color="auto"/>
            <w:left w:val="none" w:sz="0" w:space="0" w:color="auto"/>
            <w:bottom w:val="none" w:sz="0" w:space="0" w:color="auto"/>
            <w:right w:val="none" w:sz="0" w:space="0" w:color="auto"/>
          </w:divBdr>
        </w:div>
        <w:div w:id="1946032814">
          <w:marLeft w:val="1080"/>
          <w:marRight w:val="0"/>
          <w:marTop w:val="100"/>
          <w:marBottom w:val="0"/>
          <w:divBdr>
            <w:top w:val="none" w:sz="0" w:space="0" w:color="auto"/>
            <w:left w:val="none" w:sz="0" w:space="0" w:color="auto"/>
            <w:bottom w:val="none" w:sz="0" w:space="0" w:color="auto"/>
            <w:right w:val="none" w:sz="0" w:space="0" w:color="auto"/>
          </w:divBdr>
        </w:div>
        <w:div w:id="260912805">
          <w:marLeft w:val="1080"/>
          <w:marRight w:val="0"/>
          <w:marTop w:val="100"/>
          <w:marBottom w:val="0"/>
          <w:divBdr>
            <w:top w:val="none" w:sz="0" w:space="0" w:color="auto"/>
            <w:left w:val="none" w:sz="0" w:space="0" w:color="auto"/>
            <w:bottom w:val="none" w:sz="0" w:space="0" w:color="auto"/>
            <w:right w:val="none" w:sz="0" w:space="0" w:color="auto"/>
          </w:divBdr>
        </w:div>
        <w:div w:id="446434423">
          <w:marLeft w:val="1080"/>
          <w:marRight w:val="0"/>
          <w:marTop w:val="100"/>
          <w:marBottom w:val="0"/>
          <w:divBdr>
            <w:top w:val="none" w:sz="0" w:space="0" w:color="auto"/>
            <w:left w:val="none" w:sz="0" w:space="0" w:color="auto"/>
            <w:bottom w:val="none" w:sz="0" w:space="0" w:color="auto"/>
            <w:right w:val="none" w:sz="0" w:space="0" w:color="auto"/>
          </w:divBdr>
        </w:div>
      </w:divsChild>
    </w:div>
    <w:div w:id="1028288494">
      <w:bodyDiv w:val="1"/>
      <w:marLeft w:val="0"/>
      <w:marRight w:val="0"/>
      <w:marTop w:val="0"/>
      <w:marBottom w:val="0"/>
      <w:divBdr>
        <w:top w:val="none" w:sz="0" w:space="0" w:color="auto"/>
        <w:left w:val="none" w:sz="0" w:space="0" w:color="auto"/>
        <w:bottom w:val="none" w:sz="0" w:space="0" w:color="auto"/>
        <w:right w:val="none" w:sz="0" w:space="0" w:color="auto"/>
      </w:divBdr>
    </w:div>
    <w:div w:id="1051808267">
      <w:bodyDiv w:val="1"/>
      <w:marLeft w:val="0"/>
      <w:marRight w:val="0"/>
      <w:marTop w:val="0"/>
      <w:marBottom w:val="0"/>
      <w:divBdr>
        <w:top w:val="none" w:sz="0" w:space="0" w:color="auto"/>
        <w:left w:val="none" w:sz="0" w:space="0" w:color="auto"/>
        <w:bottom w:val="none" w:sz="0" w:space="0" w:color="auto"/>
        <w:right w:val="none" w:sz="0" w:space="0" w:color="auto"/>
      </w:divBdr>
    </w:div>
    <w:div w:id="1057633080">
      <w:bodyDiv w:val="1"/>
      <w:marLeft w:val="0"/>
      <w:marRight w:val="0"/>
      <w:marTop w:val="0"/>
      <w:marBottom w:val="0"/>
      <w:divBdr>
        <w:top w:val="none" w:sz="0" w:space="0" w:color="auto"/>
        <w:left w:val="none" w:sz="0" w:space="0" w:color="auto"/>
        <w:bottom w:val="none" w:sz="0" w:space="0" w:color="auto"/>
        <w:right w:val="none" w:sz="0" w:space="0" w:color="auto"/>
      </w:divBdr>
    </w:div>
    <w:div w:id="1077553381">
      <w:bodyDiv w:val="1"/>
      <w:marLeft w:val="0"/>
      <w:marRight w:val="0"/>
      <w:marTop w:val="0"/>
      <w:marBottom w:val="0"/>
      <w:divBdr>
        <w:top w:val="none" w:sz="0" w:space="0" w:color="auto"/>
        <w:left w:val="none" w:sz="0" w:space="0" w:color="auto"/>
        <w:bottom w:val="none" w:sz="0" w:space="0" w:color="auto"/>
        <w:right w:val="none" w:sz="0" w:space="0" w:color="auto"/>
      </w:divBdr>
    </w:div>
    <w:div w:id="1089885536">
      <w:bodyDiv w:val="1"/>
      <w:marLeft w:val="0"/>
      <w:marRight w:val="0"/>
      <w:marTop w:val="0"/>
      <w:marBottom w:val="0"/>
      <w:divBdr>
        <w:top w:val="none" w:sz="0" w:space="0" w:color="auto"/>
        <w:left w:val="none" w:sz="0" w:space="0" w:color="auto"/>
        <w:bottom w:val="none" w:sz="0" w:space="0" w:color="auto"/>
        <w:right w:val="none" w:sz="0" w:space="0" w:color="auto"/>
      </w:divBdr>
    </w:div>
    <w:div w:id="1131171103">
      <w:bodyDiv w:val="1"/>
      <w:marLeft w:val="0"/>
      <w:marRight w:val="0"/>
      <w:marTop w:val="0"/>
      <w:marBottom w:val="0"/>
      <w:divBdr>
        <w:top w:val="none" w:sz="0" w:space="0" w:color="auto"/>
        <w:left w:val="none" w:sz="0" w:space="0" w:color="auto"/>
        <w:bottom w:val="none" w:sz="0" w:space="0" w:color="auto"/>
        <w:right w:val="none" w:sz="0" w:space="0" w:color="auto"/>
      </w:divBdr>
    </w:div>
    <w:div w:id="1225407261">
      <w:bodyDiv w:val="1"/>
      <w:marLeft w:val="0"/>
      <w:marRight w:val="0"/>
      <w:marTop w:val="0"/>
      <w:marBottom w:val="0"/>
      <w:divBdr>
        <w:top w:val="none" w:sz="0" w:space="0" w:color="auto"/>
        <w:left w:val="none" w:sz="0" w:space="0" w:color="auto"/>
        <w:bottom w:val="none" w:sz="0" w:space="0" w:color="auto"/>
        <w:right w:val="none" w:sz="0" w:space="0" w:color="auto"/>
      </w:divBdr>
      <w:divsChild>
        <w:div w:id="2074769648">
          <w:marLeft w:val="360"/>
          <w:marRight w:val="0"/>
          <w:marTop w:val="200"/>
          <w:marBottom w:val="0"/>
          <w:divBdr>
            <w:top w:val="none" w:sz="0" w:space="0" w:color="auto"/>
            <w:left w:val="none" w:sz="0" w:space="0" w:color="auto"/>
            <w:bottom w:val="none" w:sz="0" w:space="0" w:color="auto"/>
            <w:right w:val="none" w:sz="0" w:space="0" w:color="auto"/>
          </w:divBdr>
        </w:div>
      </w:divsChild>
    </w:div>
    <w:div w:id="1228876390">
      <w:bodyDiv w:val="1"/>
      <w:marLeft w:val="0"/>
      <w:marRight w:val="0"/>
      <w:marTop w:val="0"/>
      <w:marBottom w:val="0"/>
      <w:divBdr>
        <w:top w:val="none" w:sz="0" w:space="0" w:color="auto"/>
        <w:left w:val="none" w:sz="0" w:space="0" w:color="auto"/>
        <w:bottom w:val="none" w:sz="0" w:space="0" w:color="auto"/>
        <w:right w:val="none" w:sz="0" w:space="0" w:color="auto"/>
      </w:divBdr>
      <w:divsChild>
        <w:div w:id="1315985920">
          <w:marLeft w:val="360"/>
          <w:marRight w:val="0"/>
          <w:marTop w:val="200"/>
          <w:marBottom w:val="0"/>
          <w:divBdr>
            <w:top w:val="none" w:sz="0" w:space="0" w:color="auto"/>
            <w:left w:val="none" w:sz="0" w:space="0" w:color="auto"/>
            <w:bottom w:val="none" w:sz="0" w:space="0" w:color="auto"/>
            <w:right w:val="none" w:sz="0" w:space="0" w:color="auto"/>
          </w:divBdr>
        </w:div>
      </w:divsChild>
    </w:div>
    <w:div w:id="1235817542">
      <w:bodyDiv w:val="1"/>
      <w:marLeft w:val="0"/>
      <w:marRight w:val="0"/>
      <w:marTop w:val="0"/>
      <w:marBottom w:val="0"/>
      <w:divBdr>
        <w:top w:val="none" w:sz="0" w:space="0" w:color="auto"/>
        <w:left w:val="none" w:sz="0" w:space="0" w:color="auto"/>
        <w:bottom w:val="none" w:sz="0" w:space="0" w:color="auto"/>
        <w:right w:val="none" w:sz="0" w:space="0" w:color="auto"/>
      </w:divBdr>
    </w:div>
    <w:div w:id="1254627124">
      <w:bodyDiv w:val="1"/>
      <w:marLeft w:val="0"/>
      <w:marRight w:val="0"/>
      <w:marTop w:val="0"/>
      <w:marBottom w:val="0"/>
      <w:divBdr>
        <w:top w:val="none" w:sz="0" w:space="0" w:color="auto"/>
        <w:left w:val="none" w:sz="0" w:space="0" w:color="auto"/>
        <w:bottom w:val="none" w:sz="0" w:space="0" w:color="auto"/>
        <w:right w:val="none" w:sz="0" w:space="0" w:color="auto"/>
      </w:divBdr>
    </w:div>
    <w:div w:id="1302425738">
      <w:bodyDiv w:val="1"/>
      <w:marLeft w:val="0"/>
      <w:marRight w:val="0"/>
      <w:marTop w:val="0"/>
      <w:marBottom w:val="0"/>
      <w:divBdr>
        <w:top w:val="none" w:sz="0" w:space="0" w:color="auto"/>
        <w:left w:val="none" w:sz="0" w:space="0" w:color="auto"/>
        <w:bottom w:val="none" w:sz="0" w:space="0" w:color="auto"/>
        <w:right w:val="none" w:sz="0" w:space="0" w:color="auto"/>
      </w:divBdr>
    </w:div>
    <w:div w:id="1307659987">
      <w:bodyDiv w:val="1"/>
      <w:marLeft w:val="0"/>
      <w:marRight w:val="0"/>
      <w:marTop w:val="0"/>
      <w:marBottom w:val="0"/>
      <w:divBdr>
        <w:top w:val="none" w:sz="0" w:space="0" w:color="auto"/>
        <w:left w:val="none" w:sz="0" w:space="0" w:color="auto"/>
        <w:bottom w:val="none" w:sz="0" w:space="0" w:color="auto"/>
        <w:right w:val="none" w:sz="0" w:space="0" w:color="auto"/>
      </w:divBdr>
    </w:div>
    <w:div w:id="1328095627">
      <w:bodyDiv w:val="1"/>
      <w:marLeft w:val="0"/>
      <w:marRight w:val="0"/>
      <w:marTop w:val="0"/>
      <w:marBottom w:val="0"/>
      <w:divBdr>
        <w:top w:val="none" w:sz="0" w:space="0" w:color="auto"/>
        <w:left w:val="none" w:sz="0" w:space="0" w:color="auto"/>
        <w:bottom w:val="none" w:sz="0" w:space="0" w:color="auto"/>
        <w:right w:val="none" w:sz="0" w:space="0" w:color="auto"/>
      </w:divBdr>
    </w:div>
    <w:div w:id="1328553912">
      <w:bodyDiv w:val="1"/>
      <w:marLeft w:val="0"/>
      <w:marRight w:val="0"/>
      <w:marTop w:val="0"/>
      <w:marBottom w:val="0"/>
      <w:divBdr>
        <w:top w:val="none" w:sz="0" w:space="0" w:color="auto"/>
        <w:left w:val="none" w:sz="0" w:space="0" w:color="auto"/>
        <w:bottom w:val="none" w:sz="0" w:space="0" w:color="auto"/>
        <w:right w:val="none" w:sz="0" w:space="0" w:color="auto"/>
      </w:divBdr>
      <w:divsChild>
        <w:div w:id="766119226">
          <w:marLeft w:val="1080"/>
          <w:marRight w:val="0"/>
          <w:marTop w:val="100"/>
          <w:marBottom w:val="0"/>
          <w:divBdr>
            <w:top w:val="none" w:sz="0" w:space="0" w:color="auto"/>
            <w:left w:val="none" w:sz="0" w:space="0" w:color="auto"/>
            <w:bottom w:val="none" w:sz="0" w:space="0" w:color="auto"/>
            <w:right w:val="none" w:sz="0" w:space="0" w:color="auto"/>
          </w:divBdr>
        </w:div>
        <w:div w:id="772868104">
          <w:marLeft w:val="1080"/>
          <w:marRight w:val="0"/>
          <w:marTop w:val="100"/>
          <w:marBottom w:val="0"/>
          <w:divBdr>
            <w:top w:val="none" w:sz="0" w:space="0" w:color="auto"/>
            <w:left w:val="none" w:sz="0" w:space="0" w:color="auto"/>
            <w:bottom w:val="none" w:sz="0" w:space="0" w:color="auto"/>
            <w:right w:val="none" w:sz="0" w:space="0" w:color="auto"/>
          </w:divBdr>
        </w:div>
        <w:div w:id="659624459">
          <w:marLeft w:val="1080"/>
          <w:marRight w:val="0"/>
          <w:marTop w:val="100"/>
          <w:marBottom w:val="0"/>
          <w:divBdr>
            <w:top w:val="none" w:sz="0" w:space="0" w:color="auto"/>
            <w:left w:val="none" w:sz="0" w:space="0" w:color="auto"/>
            <w:bottom w:val="none" w:sz="0" w:space="0" w:color="auto"/>
            <w:right w:val="none" w:sz="0" w:space="0" w:color="auto"/>
          </w:divBdr>
        </w:div>
      </w:divsChild>
    </w:div>
    <w:div w:id="1357268360">
      <w:bodyDiv w:val="1"/>
      <w:marLeft w:val="0"/>
      <w:marRight w:val="0"/>
      <w:marTop w:val="0"/>
      <w:marBottom w:val="0"/>
      <w:divBdr>
        <w:top w:val="none" w:sz="0" w:space="0" w:color="auto"/>
        <w:left w:val="none" w:sz="0" w:space="0" w:color="auto"/>
        <w:bottom w:val="none" w:sz="0" w:space="0" w:color="auto"/>
        <w:right w:val="none" w:sz="0" w:space="0" w:color="auto"/>
      </w:divBdr>
      <w:divsChild>
        <w:div w:id="2025202742">
          <w:marLeft w:val="0"/>
          <w:marRight w:val="0"/>
          <w:marTop w:val="0"/>
          <w:marBottom w:val="0"/>
          <w:divBdr>
            <w:top w:val="none" w:sz="0" w:space="0" w:color="auto"/>
            <w:left w:val="none" w:sz="0" w:space="0" w:color="auto"/>
            <w:bottom w:val="none" w:sz="0" w:space="0" w:color="auto"/>
            <w:right w:val="none" w:sz="0" w:space="0" w:color="auto"/>
          </w:divBdr>
          <w:divsChild>
            <w:div w:id="1225945152">
              <w:marLeft w:val="0"/>
              <w:marRight w:val="0"/>
              <w:marTop w:val="0"/>
              <w:marBottom w:val="0"/>
              <w:divBdr>
                <w:top w:val="none" w:sz="0" w:space="0" w:color="auto"/>
                <w:left w:val="none" w:sz="0" w:space="0" w:color="auto"/>
                <w:bottom w:val="none" w:sz="0" w:space="0" w:color="auto"/>
                <w:right w:val="none" w:sz="0" w:space="0" w:color="auto"/>
              </w:divBdr>
              <w:divsChild>
                <w:div w:id="800028852">
                  <w:marLeft w:val="0"/>
                  <w:marRight w:val="0"/>
                  <w:marTop w:val="0"/>
                  <w:marBottom w:val="0"/>
                  <w:divBdr>
                    <w:top w:val="none" w:sz="0" w:space="0" w:color="auto"/>
                    <w:left w:val="none" w:sz="0" w:space="0" w:color="auto"/>
                    <w:bottom w:val="none" w:sz="0" w:space="0" w:color="auto"/>
                    <w:right w:val="none" w:sz="0" w:space="0" w:color="auto"/>
                  </w:divBdr>
                  <w:divsChild>
                    <w:div w:id="1545483916">
                      <w:marLeft w:val="0"/>
                      <w:marRight w:val="0"/>
                      <w:marTop w:val="0"/>
                      <w:marBottom w:val="0"/>
                      <w:divBdr>
                        <w:top w:val="none" w:sz="0" w:space="0" w:color="auto"/>
                        <w:left w:val="none" w:sz="0" w:space="0" w:color="auto"/>
                        <w:bottom w:val="none" w:sz="0" w:space="0" w:color="auto"/>
                        <w:right w:val="none" w:sz="0" w:space="0" w:color="auto"/>
                      </w:divBdr>
                      <w:divsChild>
                        <w:div w:id="1558127974">
                          <w:marLeft w:val="0"/>
                          <w:marRight w:val="0"/>
                          <w:marTop w:val="0"/>
                          <w:marBottom w:val="0"/>
                          <w:divBdr>
                            <w:top w:val="none" w:sz="0" w:space="0" w:color="auto"/>
                            <w:left w:val="none" w:sz="0" w:space="0" w:color="auto"/>
                            <w:bottom w:val="none" w:sz="0" w:space="0" w:color="auto"/>
                            <w:right w:val="none" w:sz="0" w:space="0" w:color="auto"/>
                          </w:divBdr>
                          <w:divsChild>
                            <w:div w:id="940796908">
                              <w:marLeft w:val="0"/>
                              <w:marRight w:val="0"/>
                              <w:marTop w:val="0"/>
                              <w:marBottom w:val="0"/>
                              <w:divBdr>
                                <w:top w:val="none" w:sz="0" w:space="0" w:color="auto"/>
                                <w:left w:val="none" w:sz="0" w:space="0" w:color="auto"/>
                                <w:bottom w:val="none" w:sz="0" w:space="0" w:color="auto"/>
                                <w:right w:val="none" w:sz="0" w:space="0" w:color="auto"/>
                              </w:divBdr>
                              <w:divsChild>
                                <w:div w:id="355541963">
                                  <w:marLeft w:val="0"/>
                                  <w:marRight w:val="0"/>
                                  <w:marTop w:val="0"/>
                                  <w:marBottom w:val="0"/>
                                  <w:divBdr>
                                    <w:top w:val="none" w:sz="0" w:space="0" w:color="auto"/>
                                    <w:left w:val="none" w:sz="0" w:space="0" w:color="auto"/>
                                    <w:bottom w:val="none" w:sz="0" w:space="0" w:color="auto"/>
                                    <w:right w:val="none" w:sz="0" w:space="0" w:color="auto"/>
                                  </w:divBdr>
                                  <w:divsChild>
                                    <w:div w:id="1327635288">
                                      <w:marLeft w:val="0"/>
                                      <w:marRight w:val="0"/>
                                      <w:marTop w:val="0"/>
                                      <w:marBottom w:val="0"/>
                                      <w:divBdr>
                                        <w:top w:val="none" w:sz="0" w:space="0" w:color="auto"/>
                                        <w:left w:val="none" w:sz="0" w:space="0" w:color="auto"/>
                                        <w:bottom w:val="none" w:sz="0" w:space="0" w:color="auto"/>
                                        <w:right w:val="none" w:sz="0" w:space="0" w:color="auto"/>
                                      </w:divBdr>
                                      <w:divsChild>
                                        <w:div w:id="716128266">
                                          <w:marLeft w:val="0"/>
                                          <w:marRight w:val="0"/>
                                          <w:marTop w:val="0"/>
                                          <w:marBottom w:val="0"/>
                                          <w:divBdr>
                                            <w:top w:val="none" w:sz="0" w:space="0" w:color="auto"/>
                                            <w:left w:val="none" w:sz="0" w:space="0" w:color="auto"/>
                                            <w:bottom w:val="none" w:sz="0" w:space="0" w:color="auto"/>
                                            <w:right w:val="none" w:sz="0" w:space="0" w:color="auto"/>
                                          </w:divBdr>
                                          <w:divsChild>
                                            <w:div w:id="1746339618">
                                              <w:marLeft w:val="0"/>
                                              <w:marRight w:val="0"/>
                                              <w:marTop w:val="0"/>
                                              <w:marBottom w:val="0"/>
                                              <w:divBdr>
                                                <w:top w:val="none" w:sz="0" w:space="0" w:color="auto"/>
                                                <w:left w:val="none" w:sz="0" w:space="0" w:color="auto"/>
                                                <w:bottom w:val="none" w:sz="0" w:space="0" w:color="auto"/>
                                                <w:right w:val="none" w:sz="0" w:space="0" w:color="auto"/>
                                              </w:divBdr>
                                              <w:divsChild>
                                                <w:div w:id="294796185">
                                                  <w:marLeft w:val="0"/>
                                                  <w:marRight w:val="0"/>
                                                  <w:marTop w:val="0"/>
                                                  <w:marBottom w:val="0"/>
                                                  <w:divBdr>
                                                    <w:top w:val="none" w:sz="0" w:space="0" w:color="auto"/>
                                                    <w:left w:val="none" w:sz="0" w:space="0" w:color="auto"/>
                                                    <w:bottom w:val="none" w:sz="0" w:space="0" w:color="auto"/>
                                                    <w:right w:val="none" w:sz="0" w:space="0" w:color="auto"/>
                                                  </w:divBdr>
                                                  <w:divsChild>
                                                    <w:div w:id="1145587204">
                                                      <w:marLeft w:val="0"/>
                                                      <w:marRight w:val="0"/>
                                                      <w:marTop w:val="0"/>
                                                      <w:marBottom w:val="0"/>
                                                      <w:divBdr>
                                                        <w:top w:val="none" w:sz="0" w:space="0" w:color="auto"/>
                                                        <w:left w:val="none" w:sz="0" w:space="0" w:color="auto"/>
                                                        <w:bottom w:val="none" w:sz="0" w:space="0" w:color="auto"/>
                                                        <w:right w:val="none" w:sz="0" w:space="0" w:color="auto"/>
                                                      </w:divBdr>
                                                      <w:divsChild>
                                                        <w:div w:id="495340077">
                                                          <w:marLeft w:val="0"/>
                                                          <w:marRight w:val="0"/>
                                                          <w:marTop w:val="0"/>
                                                          <w:marBottom w:val="0"/>
                                                          <w:divBdr>
                                                            <w:top w:val="none" w:sz="0" w:space="0" w:color="auto"/>
                                                            <w:left w:val="none" w:sz="0" w:space="0" w:color="auto"/>
                                                            <w:bottom w:val="none" w:sz="0" w:space="0" w:color="auto"/>
                                                            <w:right w:val="none" w:sz="0" w:space="0" w:color="auto"/>
                                                          </w:divBdr>
                                                          <w:divsChild>
                                                            <w:div w:id="5885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0549913">
      <w:bodyDiv w:val="1"/>
      <w:marLeft w:val="0"/>
      <w:marRight w:val="0"/>
      <w:marTop w:val="0"/>
      <w:marBottom w:val="0"/>
      <w:divBdr>
        <w:top w:val="none" w:sz="0" w:space="0" w:color="auto"/>
        <w:left w:val="none" w:sz="0" w:space="0" w:color="auto"/>
        <w:bottom w:val="none" w:sz="0" w:space="0" w:color="auto"/>
        <w:right w:val="none" w:sz="0" w:space="0" w:color="auto"/>
      </w:divBdr>
    </w:div>
    <w:div w:id="1368526875">
      <w:bodyDiv w:val="1"/>
      <w:marLeft w:val="0"/>
      <w:marRight w:val="0"/>
      <w:marTop w:val="0"/>
      <w:marBottom w:val="0"/>
      <w:divBdr>
        <w:top w:val="none" w:sz="0" w:space="0" w:color="auto"/>
        <w:left w:val="none" w:sz="0" w:space="0" w:color="auto"/>
        <w:bottom w:val="none" w:sz="0" w:space="0" w:color="auto"/>
        <w:right w:val="none" w:sz="0" w:space="0" w:color="auto"/>
      </w:divBdr>
    </w:div>
    <w:div w:id="1385830589">
      <w:bodyDiv w:val="1"/>
      <w:marLeft w:val="0"/>
      <w:marRight w:val="0"/>
      <w:marTop w:val="0"/>
      <w:marBottom w:val="0"/>
      <w:divBdr>
        <w:top w:val="none" w:sz="0" w:space="0" w:color="auto"/>
        <w:left w:val="none" w:sz="0" w:space="0" w:color="auto"/>
        <w:bottom w:val="none" w:sz="0" w:space="0" w:color="auto"/>
        <w:right w:val="none" w:sz="0" w:space="0" w:color="auto"/>
      </w:divBdr>
    </w:div>
    <w:div w:id="1391347517">
      <w:bodyDiv w:val="1"/>
      <w:marLeft w:val="0"/>
      <w:marRight w:val="0"/>
      <w:marTop w:val="0"/>
      <w:marBottom w:val="0"/>
      <w:divBdr>
        <w:top w:val="none" w:sz="0" w:space="0" w:color="auto"/>
        <w:left w:val="none" w:sz="0" w:space="0" w:color="auto"/>
        <w:bottom w:val="none" w:sz="0" w:space="0" w:color="auto"/>
        <w:right w:val="none" w:sz="0" w:space="0" w:color="auto"/>
      </w:divBdr>
    </w:div>
    <w:div w:id="1414737501">
      <w:bodyDiv w:val="1"/>
      <w:marLeft w:val="0"/>
      <w:marRight w:val="0"/>
      <w:marTop w:val="0"/>
      <w:marBottom w:val="0"/>
      <w:divBdr>
        <w:top w:val="none" w:sz="0" w:space="0" w:color="auto"/>
        <w:left w:val="none" w:sz="0" w:space="0" w:color="auto"/>
        <w:bottom w:val="none" w:sz="0" w:space="0" w:color="auto"/>
        <w:right w:val="none" w:sz="0" w:space="0" w:color="auto"/>
      </w:divBdr>
    </w:div>
    <w:div w:id="1438721932">
      <w:bodyDiv w:val="1"/>
      <w:marLeft w:val="0"/>
      <w:marRight w:val="0"/>
      <w:marTop w:val="0"/>
      <w:marBottom w:val="0"/>
      <w:divBdr>
        <w:top w:val="none" w:sz="0" w:space="0" w:color="auto"/>
        <w:left w:val="none" w:sz="0" w:space="0" w:color="auto"/>
        <w:bottom w:val="none" w:sz="0" w:space="0" w:color="auto"/>
        <w:right w:val="none" w:sz="0" w:space="0" w:color="auto"/>
      </w:divBdr>
    </w:div>
    <w:div w:id="1444416990">
      <w:bodyDiv w:val="1"/>
      <w:marLeft w:val="0"/>
      <w:marRight w:val="0"/>
      <w:marTop w:val="0"/>
      <w:marBottom w:val="0"/>
      <w:divBdr>
        <w:top w:val="none" w:sz="0" w:space="0" w:color="auto"/>
        <w:left w:val="none" w:sz="0" w:space="0" w:color="auto"/>
        <w:bottom w:val="none" w:sz="0" w:space="0" w:color="auto"/>
        <w:right w:val="none" w:sz="0" w:space="0" w:color="auto"/>
      </w:divBdr>
    </w:div>
    <w:div w:id="1445224921">
      <w:bodyDiv w:val="1"/>
      <w:marLeft w:val="0"/>
      <w:marRight w:val="0"/>
      <w:marTop w:val="0"/>
      <w:marBottom w:val="0"/>
      <w:divBdr>
        <w:top w:val="none" w:sz="0" w:space="0" w:color="auto"/>
        <w:left w:val="none" w:sz="0" w:space="0" w:color="auto"/>
        <w:bottom w:val="none" w:sz="0" w:space="0" w:color="auto"/>
        <w:right w:val="none" w:sz="0" w:space="0" w:color="auto"/>
      </w:divBdr>
    </w:div>
    <w:div w:id="1453355693">
      <w:bodyDiv w:val="1"/>
      <w:marLeft w:val="0"/>
      <w:marRight w:val="0"/>
      <w:marTop w:val="0"/>
      <w:marBottom w:val="0"/>
      <w:divBdr>
        <w:top w:val="none" w:sz="0" w:space="0" w:color="auto"/>
        <w:left w:val="none" w:sz="0" w:space="0" w:color="auto"/>
        <w:bottom w:val="none" w:sz="0" w:space="0" w:color="auto"/>
        <w:right w:val="none" w:sz="0" w:space="0" w:color="auto"/>
      </w:divBdr>
    </w:div>
    <w:div w:id="1459835863">
      <w:bodyDiv w:val="1"/>
      <w:marLeft w:val="0"/>
      <w:marRight w:val="0"/>
      <w:marTop w:val="0"/>
      <w:marBottom w:val="0"/>
      <w:divBdr>
        <w:top w:val="none" w:sz="0" w:space="0" w:color="auto"/>
        <w:left w:val="none" w:sz="0" w:space="0" w:color="auto"/>
        <w:bottom w:val="none" w:sz="0" w:space="0" w:color="auto"/>
        <w:right w:val="none" w:sz="0" w:space="0" w:color="auto"/>
      </w:divBdr>
    </w:div>
    <w:div w:id="1473519395">
      <w:bodyDiv w:val="1"/>
      <w:marLeft w:val="0"/>
      <w:marRight w:val="0"/>
      <w:marTop w:val="0"/>
      <w:marBottom w:val="0"/>
      <w:divBdr>
        <w:top w:val="none" w:sz="0" w:space="0" w:color="auto"/>
        <w:left w:val="none" w:sz="0" w:space="0" w:color="auto"/>
        <w:bottom w:val="none" w:sz="0" w:space="0" w:color="auto"/>
        <w:right w:val="none" w:sz="0" w:space="0" w:color="auto"/>
      </w:divBdr>
    </w:div>
    <w:div w:id="1483885244">
      <w:bodyDiv w:val="1"/>
      <w:marLeft w:val="0"/>
      <w:marRight w:val="0"/>
      <w:marTop w:val="0"/>
      <w:marBottom w:val="0"/>
      <w:divBdr>
        <w:top w:val="none" w:sz="0" w:space="0" w:color="auto"/>
        <w:left w:val="none" w:sz="0" w:space="0" w:color="auto"/>
        <w:bottom w:val="none" w:sz="0" w:space="0" w:color="auto"/>
        <w:right w:val="none" w:sz="0" w:space="0" w:color="auto"/>
      </w:divBdr>
    </w:div>
    <w:div w:id="1493181626">
      <w:bodyDiv w:val="1"/>
      <w:marLeft w:val="0"/>
      <w:marRight w:val="0"/>
      <w:marTop w:val="0"/>
      <w:marBottom w:val="0"/>
      <w:divBdr>
        <w:top w:val="none" w:sz="0" w:space="0" w:color="auto"/>
        <w:left w:val="none" w:sz="0" w:space="0" w:color="auto"/>
        <w:bottom w:val="none" w:sz="0" w:space="0" w:color="auto"/>
        <w:right w:val="none" w:sz="0" w:space="0" w:color="auto"/>
      </w:divBdr>
    </w:div>
    <w:div w:id="1515144295">
      <w:bodyDiv w:val="1"/>
      <w:marLeft w:val="0"/>
      <w:marRight w:val="0"/>
      <w:marTop w:val="0"/>
      <w:marBottom w:val="0"/>
      <w:divBdr>
        <w:top w:val="none" w:sz="0" w:space="0" w:color="auto"/>
        <w:left w:val="none" w:sz="0" w:space="0" w:color="auto"/>
        <w:bottom w:val="none" w:sz="0" w:space="0" w:color="auto"/>
        <w:right w:val="none" w:sz="0" w:space="0" w:color="auto"/>
      </w:divBdr>
    </w:div>
    <w:div w:id="1521041314">
      <w:bodyDiv w:val="1"/>
      <w:marLeft w:val="0"/>
      <w:marRight w:val="0"/>
      <w:marTop w:val="0"/>
      <w:marBottom w:val="0"/>
      <w:divBdr>
        <w:top w:val="none" w:sz="0" w:space="0" w:color="auto"/>
        <w:left w:val="none" w:sz="0" w:space="0" w:color="auto"/>
        <w:bottom w:val="none" w:sz="0" w:space="0" w:color="auto"/>
        <w:right w:val="none" w:sz="0" w:space="0" w:color="auto"/>
      </w:divBdr>
    </w:div>
    <w:div w:id="1568607920">
      <w:bodyDiv w:val="1"/>
      <w:marLeft w:val="0"/>
      <w:marRight w:val="0"/>
      <w:marTop w:val="0"/>
      <w:marBottom w:val="0"/>
      <w:divBdr>
        <w:top w:val="none" w:sz="0" w:space="0" w:color="auto"/>
        <w:left w:val="none" w:sz="0" w:space="0" w:color="auto"/>
        <w:bottom w:val="none" w:sz="0" w:space="0" w:color="auto"/>
        <w:right w:val="none" w:sz="0" w:space="0" w:color="auto"/>
      </w:divBdr>
    </w:div>
    <w:div w:id="1594121128">
      <w:bodyDiv w:val="1"/>
      <w:marLeft w:val="0"/>
      <w:marRight w:val="0"/>
      <w:marTop w:val="0"/>
      <w:marBottom w:val="0"/>
      <w:divBdr>
        <w:top w:val="none" w:sz="0" w:space="0" w:color="auto"/>
        <w:left w:val="none" w:sz="0" w:space="0" w:color="auto"/>
        <w:bottom w:val="none" w:sz="0" w:space="0" w:color="auto"/>
        <w:right w:val="none" w:sz="0" w:space="0" w:color="auto"/>
      </w:divBdr>
    </w:div>
    <w:div w:id="1606183037">
      <w:bodyDiv w:val="1"/>
      <w:marLeft w:val="0"/>
      <w:marRight w:val="0"/>
      <w:marTop w:val="0"/>
      <w:marBottom w:val="0"/>
      <w:divBdr>
        <w:top w:val="none" w:sz="0" w:space="0" w:color="auto"/>
        <w:left w:val="none" w:sz="0" w:space="0" w:color="auto"/>
        <w:bottom w:val="none" w:sz="0" w:space="0" w:color="auto"/>
        <w:right w:val="none" w:sz="0" w:space="0" w:color="auto"/>
      </w:divBdr>
    </w:div>
    <w:div w:id="1613508575">
      <w:bodyDiv w:val="1"/>
      <w:marLeft w:val="0"/>
      <w:marRight w:val="0"/>
      <w:marTop w:val="0"/>
      <w:marBottom w:val="0"/>
      <w:divBdr>
        <w:top w:val="none" w:sz="0" w:space="0" w:color="auto"/>
        <w:left w:val="none" w:sz="0" w:space="0" w:color="auto"/>
        <w:bottom w:val="none" w:sz="0" w:space="0" w:color="auto"/>
        <w:right w:val="none" w:sz="0" w:space="0" w:color="auto"/>
      </w:divBdr>
      <w:divsChild>
        <w:div w:id="1109475125">
          <w:marLeft w:val="0"/>
          <w:marRight w:val="0"/>
          <w:marTop w:val="0"/>
          <w:marBottom w:val="0"/>
          <w:divBdr>
            <w:top w:val="none" w:sz="0" w:space="0" w:color="auto"/>
            <w:left w:val="none" w:sz="0" w:space="0" w:color="auto"/>
            <w:bottom w:val="none" w:sz="0" w:space="0" w:color="auto"/>
            <w:right w:val="none" w:sz="0" w:space="0" w:color="auto"/>
          </w:divBdr>
          <w:divsChild>
            <w:div w:id="178397892">
              <w:marLeft w:val="0"/>
              <w:marRight w:val="0"/>
              <w:marTop w:val="60"/>
              <w:marBottom w:val="0"/>
              <w:divBdr>
                <w:top w:val="none" w:sz="0" w:space="0" w:color="auto"/>
                <w:left w:val="none" w:sz="0" w:space="0" w:color="auto"/>
                <w:bottom w:val="none" w:sz="0" w:space="0" w:color="auto"/>
                <w:right w:val="none" w:sz="0" w:space="0" w:color="auto"/>
              </w:divBdr>
            </w:div>
          </w:divsChild>
        </w:div>
        <w:div w:id="1837767418">
          <w:marLeft w:val="0"/>
          <w:marRight w:val="0"/>
          <w:marTop w:val="0"/>
          <w:marBottom w:val="0"/>
          <w:divBdr>
            <w:top w:val="none" w:sz="0" w:space="0" w:color="auto"/>
            <w:left w:val="none" w:sz="0" w:space="0" w:color="auto"/>
            <w:bottom w:val="none" w:sz="0" w:space="0" w:color="auto"/>
            <w:right w:val="none" w:sz="0" w:space="0" w:color="auto"/>
          </w:divBdr>
        </w:div>
        <w:div w:id="1629050745">
          <w:marLeft w:val="0"/>
          <w:marRight w:val="0"/>
          <w:marTop w:val="0"/>
          <w:marBottom w:val="0"/>
          <w:divBdr>
            <w:top w:val="none" w:sz="0" w:space="0" w:color="auto"/>
            <w:left w:val="none" w:sz="0" w:space="0" w:color="auto"/>
            <w:bottom w:val="none" w:sz="0" w:space="0" w:color="auto"/>
            <w:right w:val="none" w:sz="0" w:space="0" w:color="auto"/>
          </w:divBdr>
          <w:divsChild>
            <w:div w:id="771435928">
              <w:marLeft w:val="0"/>
              <w:marRight w:val="0"/>
              <w:marTop w:val="0"/>
              <w:marBottom w:val="0"/>
              <w:divBdr>
                <w:top w:val="none" w:sz="0" w:space="0" w:color="auto"/>
                <w:left w:val="none" w:sz="0" w:space="0" w:color="auto"/>
                <w:bottom w:val="none" w:sz="0" w:space="0" w:color="auto"/>
                <w:right w:val="none" w:sz="0" w:space="0" w:color="auto"/>
              </w:divBdr>
              <w:divsChild>
                <w:div w:id="335302766">
                  <w:marLeft w:val="0"/>
                  <w:marRight w:val="0"/>
                  <w:marTop w:val="0"/>
                  <w:marBottom w:val="0"/>
                  <w:divBdr>
                    <w:top w:val="none" w:sz="0" w:space="0" w:color="auto"/>
                    <w:left w:val="none" w:sz="0" w:space="0" w:color="auto"/>
                    <w:bottom w:val="none" w:sz="0" w:space="0" w:color="auto"/>
                    <w:right w:val="none" w:sz="0" w:space="0" w:color="auto"/>
                  </w:divBdr>
                  <w:divsChild>
                    <w:div w:id="1841315097">
                      <w:marLeft w:val="0"/>
                      <w:marRight w:val="0"/>
                      <w:marTop w:val="0"/>
                      <w:marBottom w:val="0"/>
                      <w:divBdr>
                        <w:top w:val="none" w:sz="0" w:space="0" w:color="auto"/>
                        <w:left w:val="none" w:sz="0" w:space="0" w:color="auto"/>
                        <w:bottom w:val="none" w:sz="0" w:space="0" w:color="auto"/>
                        <w:right w:val="none" w:sz="0" w:space="0" w:color="auto"/>
                      </w:divBdr>
                      <w:divsChild>
                        <w:div w:id="1985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799">
              <w:marLeft w:val="0"/>
              <w:marRight w:val="0"/>
              <w:marTop w:val="0"/>
              <w:marBottom w:val="0"/>
              <w:divBdr>
                <w:top w:val="none" w:sz="0" w:space="0" w:color="auto"/>
                <w:left w:val="none" w:sz="0" w:space="0" w:color="auto"/>
                <w:bottom w:val="none" w:sz="0" w:space="0" w:color="auto"/>
                <w:right w:val="none" w:sz="0" w:space="0" w:color="auto"/>
              </w:divBdr>
              <w:divsChild>
                <w:div w:id="1080829789">
                  <w:marLeft w:val="0"/>
                  <w:marRight w:val="0"/>
                  <w:marTop w:val="0"/>
                  <w:marBottom w:val="0"/>
                  <w:divBdr>
                    <w:top w:val="none" w:sz="0" w:space="0" w:color="auto"/>
                    <w:left w:val="none" w:sz="0" w:space="0" w:color="auto"/>
                    <w:bottom w:val="none" w:sz="0" w:space="0" w:color="auto"/>
                    <w:right w:val="none" w:sz="0" w:space="0" w:color="auto"/>
                  </w:divBdr>
                  <w:divsChild>
                    <w:div w:id="9372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0093">
      <w:bodyDiv w:val="1"/>
      <w:marLeft w:val="0"/>
      <w:marRight w:val="0"/>
      <w:marTop w:val="0"/>
      <w:marBottom w:val="0"/>
      <w:divBdr>
        <w:top w:val="none" w:sz="0" w:space="0" w:color="auto"/>
        <w:left w:val="none" w:sz="0" w:space="0" w:color="auto"/>
        <w:bottom w:val="none" w:sz="0" w:space="0" w:color="auto"/>
        <w:right w:val="none" w:sz="0" w:space="0" w:color="auto"/>
      </w:divBdr>
    </w:div>
    <w:div w:id="1632982071">
      <w:bodyDiv w:val="1"/>
      <w:marLeft w:val="0"/>
      <w:marRight w:val="0"/>
      <w:marTop w:val="0"/>
      <w:marBottom w:val="0"/>
      <w:divBdr>
        <w:top w:val="none" w:sz="0" w:space="0" w:color="auto"/>
        <w:left w:val="none" w:sz="0" w:space="0" w:color="auto"/>
        <w:bottom w:val="none" w:sz="0" w:space="0" w:color="auto"/>
        <w:right w:val="none" w:sz="0" w:space="0" w:color="auto"/>
      </w:divBdr>
    </w:div>
    <w:div w:id="1657030679">
      <w:bodyDiv w:val="1"/>
      <w:marLeft w:val="0"/>
      <w:marRight w:val="0"/>
      <w:marTop w:val="0"/>
      <w:marBottom w:val="0"/>
      <w:divBdr>
        <w:top w:val="none" w:sz="0" w:space="0" w:color="auto"/>
        <w:left w:val="none" w:sz="0" w:space="0" w:color="auto"/>
        <w:bottom w:val="none" w:sz="0" w:space="0" w:color="auto"/>
        <w:right w:val="none" w:sz="0" w:space="0" w:color="auto"/>
      </w:divBdr>
    </w:div>
    <w:div w:id="1671134373">
      <w:bodyDiv w:val="1"/>
      <w:marLeft w:val="0"/>
      <w:marRight w:val="0"/>
      <w:marTop w:val="0"/>
      <w:marBottom w:val="0"/>
      <w:divBdr>
        <w:top w:val="none" w:sz="0" w:space="0" w:color="auto"/>
        <w:left w:val="none" w:sz="0" w:space="0" w:color="auto"/>
        <w:bottom w:val="none" w:sz="0" w:space="0" w:color="auto"/>
        <w:right w:val="none" w:sz="0" w:space="0" w:color="auto"/>
      </w:divBdr>
    </w:div>
    <w:div w:id="1676179098">
      <w:bodyDiv w:val="1"/>
      <w:marLeft w:val="0"/>
      <w:marRight w:val="0"/>
      <w:marTop w:val="0"/>
      <w:marBottom w:val="0"/>
      <w:divBdr>
        <w:top w:val="none" w:sz="0" w:space="0" w:color="auto"/>
        <w:left w:val="none" w:sz="0" w:space="0" w:color="auto"/>
        <w:bottom w:val="none" w:sz="0" w:space="0" w:color="auto"/>
        <w:right w:val="none" w:sz="0" w:space="0" w:color="auto"/>
      </w:divBdr>
    </w:div>
    <w:div w:id="1685356464">
      <w:bodyDiv w:val="1"/>
      <w:marLeft w:val="0"/>
      <w:marRight w:val="0"/>
      <w:marTop w:val="0"/>
      <w:marBottom w:val="0"/>
      <w:divBdr>
        <w:top w:val="none" w:sz="0" w:space="0" w:color="auto"/>
        <w:left w:val="none" w:sz="0" w:space="0" w:color="auto"/>
        <w:bottom w:val="none" w:sz="0" w:space="0" w:color="auto"/>
        <w:right w:val="none" w:sz="0" w:space="0" w:color="auto"/>
      </w:divBdr>
    </w:div>
    <w:div w:id="1692292357">
      <w:bodyDiv w:val="1"/>
      <w:marLeft w:val="0"/>
      <w:marRight w:val="0"/>
      <w:marTop w:val="0"/>
      <w:marBottom w:val="0"/>
      <w:divBdr>
        <w:top w:val="none" w:sz="0" w:space="0" w:color="auto"/>
        <w:left w:val="none" w:sz="0" w:space="0" w:color="auto"/>
        <w:bottom w:val="none" w:sz="0" w:space="0" w:color="auto"/>
        <w:right w:val="none" w:sz="0" w:space="0" w:color="auto"/>
      </w:divBdr>
    </w:div>
    <w:div w:id="1701972331">
      <w:bodyDiv w:val="1"/>
      <w:marLeft w:val="0"/>
      <w:marRight w:val="0"/>
      <w:marTop w:val="0"/>
      <w:marBottom w:val="0"/>
      <w:divBdr>
        <w:top w:val="none" w:sz="0" w:space="0" w:color="auto"/>
        <w:left w:val="none" w:sz="0" w:space="0" w:color="auto"/>
        <w:bottom w:val="none" w:sz="0" w:space="0" w:color="auto"/>
        <w:right w:val="none" w:sz="0" w:space="0" w:color="auto"/>
      </w:divBdr>
    </w:div>
    <w:div w:id="1705206826">
      <w:bodyDiv w:val="1"/>
      <w:marLeft w:val="0"/>
      <w:marRight w:val="0"/>
      <w:marTop w:val="0"/>
      <w:marBottom w:val="0"/>
      <w:divBdr>
        <w:top w:val="none" w:sz="0" w:space="0" w:color="auto"/>
        <w:left w:val="none" w:sz="0" w:space="0" w:color="auto"/>
        <w:bottom w:val="none" w:sz="0" w:space="0" w:color="auto"/>
        <w:right w:val="none" w:sz="0" w:space="0" w:color="auto"/>
      </w:divBdr>
    </w:div>
    <w:div w:id="1707682488">
      <w:bodyDiv w:val="1"/>
      <w:marLeft w:val="0"/>
      <w:marRight w:val="0"/>
      <w:marTop w:val="0"/>
      <w:marBottom w:val="0"/>
      <w:divBdr>
        <w:top w:val="none" w:sz="0" w:space="0" w:color="auto"/>
        <w:left w:val="none" w:sz="0" w:space="0" w:color="auto"/>
        <w:bottom w:val="none" w:sz="0" w:space="0" w:color="auto"/>
        <w:right w:val="none" w:sz="0" w:space="0" w:color="auto"/>
      </w:divBdr>
    </w:div>
    <w:div w:id="1759255577">
      <w:bodyDiv w:val="1"/>
      <w:marLeft w:val="0"/>
      <w:marRight w:val="0"/>
      <w:marTop w:val="0"/>
      <w:marBottom w:val="0"/>
      <w:divBdr>
        <w:top w:val="none" w:sz="0" w:space="0" w:color="auto"/>
        <w:left w:val="none" w:sz="0" w:space="0" w:color="auto"/>
        <w:bottom w:val="none" w:sz="0" w:space="0" w:color="auto"/>
        <w:right w:val="none" w:sz="0" w:space="0" w:color="auto"/>
      </w:divBdr>
    </w:div>
    <w:div w:id="1766224308">
      <w:bodyDiv w:val="1"/>
      <w:marLeft w:val="0"/>
      <w:marRight w:val="0"/>
      <w:marTop w:val="0"/>
      <w:marBottom w:val="0"/>
      <w:divBdr>
        <w:top w:val="none" w:sz="0" w:space="0" w:color="auto"/>
        <w:left w:val="none" w:sz="0" w:space="0" w:color="auto"/>
        <w:bottom w:val="none" w:sz="0" w:space="0" w:color="auto"/>
        <w:right w:val="none" w:sz="0" w:space="0" w:color="auto"/>
      </w:divBdr>
    </w:div>
    <w:div w:id="1778256867">
      <w:bodyDiv w:val="1"/>
      <w:marLeft w:val="0"/>
      <w:marRight w:val="0"/>
      <w:marTop w:val="0"/>
      <w:marBottom w:val="0"/>
      <w:divBdr>
        <w:top w:val="none" w:sz="0" w:space="0" w:color="auto"/>
        <w:left w:val="none" w:sz="0" w:space="0" w:color="auto"/>
        <w:bottom w:val="none" w:sz="0" w:space="0" w:color="auto"/>
        <w:right w:val="none" w:sz="0" w:space="0" w:color="auto"/>
      </w:divBdr>
    </w:div>
    <w:div w:id="1787239347">
      <w:bodyDiv w:val="1"/>
      <w:marLeft w:val="0"/>
      <w:marRight w:val="0"/>
      <w:marTop w:val="0"/>
      <w:marBottom w:val="0"/>
      <w:divBdr>
        <w:top w:val="none" w:sz="0" w:space="0" w:color="auto"/>
        <w:left w:val="none" w:sz="0" w:space="0" w:color="auto"/>
        <w:bottom w:val="none" w:sz="0" w:space="0" w:color="auto"/>
        <w:right w:val="none" w:sz="0" w:space="0" w:color="auto"/>
      </w:divBdr>
    </w:div>
    <w:div w:id="1818111027">
      <w:bodyDiv w:val="1"/>
      <w:marLeft w:val="0"/>
      <w:marRight w:val="0"/>
      <w:marTop w:val="0"/>
      <w:marBottom w:val="0"/>
      <w:divBdr>
        <w:top w:val="none" w:sz="0" w:space="0" w:color="auto"/>
        <w:left w:val="none" w:sz="0" w:space="0" w:color="auto"/>
        <w:bottom w:val="none" w:sz="0" w:space="0" w:color="auto"/>
        <w:right w:val="none" w:sz="0" w:space="0" w:color="auto"/>
      </w:divBdr>
      <w:divsChild>
        <w:div w:id="353504136">
          <w:marLeft w:val="0"/>
          <w:marRight w:val="0"/>
          <w:marTop w:val="0"/>
          <w:marBottom w:val="0"/>
          <w:divBdr>
            <w:top w:val="none" w:sz="0" w:space="0" w:color="auto"/>
            <w:left w:val="none" w:sz="0" w:space="0" w:color="auto"/>
            <w:bottom w:val="none" w:sz="0" w:space="0" w:color="auto"/>
            <w:right w:val="none" w:sz="0" w:space="0" w:color="auto"/>
          </w:divBdr>
          <w:divsChild>
            <w:div w:id="1005941925">
              <w:marLeft w:val="0"/>
              <w:marRight w:val="0"/>
              <w:marTop w:val="0"/>
              <w:marBottom w:val="0"/>
              <w:divBdr>
                <w:top w:val="none" w:sz="0" w:space="0" w:color="auto"/>
                <w:left w:val="none" w:sz="0" w:space="0" w:color="auto"/>
                <w:bottom w:val="none" w:sz="0" w:space="0" w:color="auto"/>
                <w:right w:val="none" w:sz="0" w:space="0" w:color="auto"/>
              </w:divBdr>
              <w:divsChild>
                <w:div w:id="490953839">
                  <w:marLeft w:val="0"/>
                  <w:marRight w:val="0"/>
                  <w:marTop w:val="0"/>
                  <w:marBottom w:val="0"/>
                  <w:divBdr>
                    <w:top w:val="none" w:sz="0" w:space="0" w:color="auto"/>
                    <w:left w:val="none" w:sz="0" w:space="0" w:color="auto"/>
                    <w:bottom w:val="none" w:sz="0" w:space="0" w:color="auto"/>
                    <w:right w:val="none" w:sz="0" w:space="0" w:color="auto"/>
                  </w:divBdr>
                  <w:divsChild>
                    <w:div w:id="1073505231">
                      <w:marLeft w:val="0"/>
                      <w:marRight w:val="0"/>
                      <w:marTop w:val="0"/>
                      <w:marBottom w:val="0"/>
                      <w:divBdr>
                        <w:top w:val="none" w:sz="0" w:space="0" w:color="auto"/>
                        <w:left w:val="none" w:sz="0" w:space="0" w:color="auto"/>
                        <w:bottom w:val="none" w:sz="0" w:space="0" w:color="auto"/>
                        <w:right w:val="none" w:sz="0" w:space="0" w:color="auto"/>
                      </w:divBdr>
                      <w:divsChild>
                        <w:div w:id="1421560342">
                          <w:marLeft w:val="0"/>
                          <w:marRight w:val="0"/>
                          <w:marTop w:val="0"/>
                          <w:marBottom w:val="0"/>
                          <w:divBdr>
                            <w:top w:val="none" w:sz="0" w:space="0" w:color="auto"/>
                            <w:left w:val="none" w:sz="0" w:space="0" w:color="auto"/>
                            <w:bottom w:val="none" w:sz="0" w:space="0" w:color="auto"/>
                            <w:right w:val="none" w:sz="0" w:space="0" w:color="auto"/>
                          </w:divBdr>
                          <w:divsChild>
                            <w:div w:id="358354270">
                              <w:marLeft w:val="0"/>
                              <w:marRight w:val="0"/>
                              <w:marTop w:val="0"/>
                              <w:marBottom w:val="0"/>
                              <w:divBdr>
                                <w:top w:val="none" w:sz="0" w:space="0" w:color="auto"/>
                                <w:left w:val="none" w:sz="0" w:space="0" w:color="auto"/>
                                <w:bottom w:val="none" w:sz="0" w:space="0" w:color="auto"/>
                                <w:right w:val="none" w:sz="0" w:space="0" w:color="auto"/>
                              </w:divBdr>
                              <w:divsChild>
                                <w:div w:id="2015498922">
                                  <w:marLeft w:val="0"/>
                                  <w:marRight w:val="0"/>
                                  <w:marTop w:val="0"/>
                                  <w:marBottom w:val="0"/>
                                  <w:divBdr>
                                    <w:top w:val="none" w:sz="0" w:space="0" w:color="auto"/>
                                    <w:left w:val="none" w:sz="0" w:space="0" w:color="auto"/>
                                    <w:bottom w:val="none" w:sz="0" w:space="0" w:color="auto"/>
                                    <w:right w:val="none" w:sz="0" w:space="0" w:color="auto"/>
                                  </w:divBdr>
                                  <w:divsChild>
                                    <w:div w:id="1562133398">
                                      <w:marLeft w:val="0"/>
                                      <w:marRight w:val="0"/>
                                      <w:marTop w:val="0"/>
                                      <w:marBottom w:val="0"/>
                                      <w:divBdr>
                                        <w:top w:val="none" w:sz="0" w:space="0" w:color="auto"/>
                                        <w:left w:val="none" w:sz="0" w:space="0" w:color="auto"/>
                                        <w:bottom w:val="none" w:sz="0" w:space="0" w:color="auto"/>
                                        <w:right w:val="none" w:sz="0" w:space="0" w:color="auto"/>
                                      </w:divBdr>
                                      <w:divsChild>
                                        <w:div w:id="1348871143">
                                          <w:marLeft w:val="0"/>
                                          <w:marRight w:val="0"/>
                                          <w:marTop w:val="0"/>
                                          <w:marBottom w:val="0"/>
                                          <w:divBdr>
                                            <w:top w:val="none" w:sz="0" w:space="0" w:color="auto"/>
                                            <w:left w:val="none" w:sz="0" w:space="0" w:color="auto"/>
                                            <w:bottom w:val="none" w:sz="0" w:space="0" w:color="auto"/>
                                            <w:right w:val="none" w:sz="0" w:space="0" w:color="auto"/>
                                          </w:divBdr>
                                          <w:divsChild>
                                            <w:div w:id="1432430076">
                                              <w:marLeft w:val="0"/>
                                              <w:marRight w:val="0"/>
                                              <w:marTop w:val="0"/>
                                              <w:marBottom w:val="0"/>
                                              <w:divBdr>
                                                <w:top w:val="none" w:sz="0" w:space="0" w:color="auto"/>
                                                <w:left w:val="none" w:sz="0" w:space="0" w:color="auto"/>
                                                <w:bottom w:val="none" w:sz="0" w:space="0" w:color="auto"/>
                                                <w:right w:val="none" w:sz="0" w:space="0" w:color="auto"/>
                                              </w:divBdr>
                                              <w:divsChild>
                                                <w:div w:id="1230724738">
                                                  <w:marLeft w:val="0"/>
                                                  <w:marRight w:val="0"/>
                                                  <w:marTop w:val="0"/>
                                                  <w:marBottom w:val="0"/>
                                                  <w:divBdr>
                                                    <w:top w:val="none" w:sz="0" w:space="0" w:color="auto"/>
                                                    <w:left w:val="none" w:sz="0" w:space="0" w:color="auto"/>
                                                    <w:bottom w:val="none" w:sz="0" w:space="0" w:color="auto"/>
                                                    <w:right w:val="none" w:sz="0" w:space="0" w:color="auto"/>
                                                  </w:divBdr>
                                                  <w:divsChild>
                                                    <w:div w:id="1251235224">
                                                      <w:marLeft w:val="0"/>
                                                      <w:marRight w:val="0"/>
                                                      <w:marTop w:val="0"/>
                                                      <w:marBottom w:val="0"/>
                                                      <w:divBdr>
                                                        <w:top w:val="none" w:sz="0" w:space="0" w:color="auto"/>
                                                        <w:left w:val="none" w:sz="0" w:space="0" w:color="auto"/>
                                                        <w:bottom w:val="none" w:sz="0" w:space="0" w:color="auto"/>
                                                        <w:right w:val="none" w:sz="0" w:space="0" w:color="auto"/>
                                                      </w:divBdr>
                                                      <w:divsChild>
                                                        <w:div w:id="1758403718">
                                                          <w:marLeft w:val="0"/>
                                                          <w:marRight w:val="0"/>
                                                          <w:marTop w:val="0"/>
                                                          <w:marBottom w:val="0"/>
                                                          <w:divBdr>
                                                            <w:top w:val="none" w:sz="0" w:space="0" w:color="auto"/>
                                                            <w:left w:val="none" w:sz="0" w:space="0" w:color="auto"/>
                                                            <w:bottom w:val="none" w:sz="0" w:space="0" w:color="auto"/>
                                                            <w:right w:val="none" w:sz="0" w:space="0" w:color="auto"/>
                                                          </w:divBdr>
                                                          <w:divsChild>
                                                            <w:div w:id="16371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355428">
      <w:bodyDiv w:val="1"/>
      <w:marLeft w:val="0"/>
      <w:marRight w:val="0"/>
      <w:marTop w:val="0"/>
      <w:marBottom w:val="0"/>
      <w:divBdr>
        <w:top w:val="none" w:sz="0" w:space="0" w:color="auto"/>
        <w:left w:val="none" w:sz="0" w:space="0" w:color="auto"/>
        <w:bottom w:val="none" w:sz="0" w:space="0" w:color="auto"/>
        <w:right w:val="none" w:sz="0" w:space="0" w:color="auto"/>
      </w:divBdr>
    </w:div>
    <w:div w:id="1884901352">
      <w:bodyDiv w:val="1"/>
      <w:marLeft w:val="0"/>
      <w:marRight w:val="0"/>
      <w:marTop w:val="0"/>
      <w:marBottom w:val="0"/>
      <w:divBdr>
        <w:top w:val="none" w:sz="0" w:space="0" w:color="auto"/>
        <w:left w:val="none" w:sz="0" w:space="0" w:color="auto"/>
        <w:bottom w:val="none" w:sz="0" w:space="0" w:color="auto"/>
        <w:right w:val="none" w:sz="0" w:space="0" w:color="auto"/>
      </w:divBdr>
    </w:div>
    <w:div w:id="1972133720">
      <w:bodyDiv w:val="1"/>
      <w:marLeft w:val="0"/>
      <w:marRight w:val="0"/>
      <w:marTop w:val="0"/>
      <w:marBottom w:val="0"/>
      <w:divBdr>
        <w:top w:val="none" w:sz="0" w:space="0" w:color="auto"/>
        <w:left w:val="none" w:sz="0" w:space="0" w:color="auto"/>
        <w:bottom w:val="none" w:sz="0" w:space="0" w:color="auto"/>
        <w:right w:val="none" w:sz="0" w:space="0" w:color="auto"/>
      </w:divBdr>
    </w:div>
    <w:div w:id="1984384016">
      <w:bodyDiv w:val="1"/>
      <w:marLeft w:val="0"/>
      <w:marRight w:val="0"/>
      <w:marTop w:val="0"/>
      <w:marBottom w:val="0"/>
      <w:divBdr>
        <w:top w:val="none" w:sz="0" w:space="0" w:color="auto"/>
        <w:left w:val="none" w:sz="0" w:space="0" w:color="auto"/>
        <w:bottom w:val="none" w:sz="0" w:space="0" w:color="auto"/>
        <w:right w:val="none" w:sz="0" w:space="0" w:color="auto"/>
      </w:divBdr>
    </w:div>
    <w:div w:id="1992520251">
      <w:bodyDiv w:val="1"/>
      <w:marLeft w:val="0"/>
      <w:marRight w:val="0"/>
      <w:marTop w:val="0"/>
      <w:marBottom w:val="0"/>
      <w:divBdr>
        <w:top w:val="none" w:sz="0" w:space="0" w:color="auto"/>
        <w:left w:val="none" w:sz="0" w:space="0" w:color="auto"/>
        <w:bottom w:val="none" w:sz="0" w:space="0" w:color="auto"/>
        <w:right w:val="none" w:sz="0" w:space="0" w:color="auto"/>
      </w:divBdr>
    </w:div>
    <w:div w:id="2001078202">
      <w:bodyDiv w:val="1"/>
      <w:marLeft w:val="0"/>
      <w:marRight w:val="0"/>
      <w:marTop w:val="0"/>
      <w:marBottom w:val="0"/>
      <w:divBdr>
        <w:top w:val="none" w:sz="0" w:space="0" w:color="auto"/>
        <w:left w:val="none" w:sz="0" w:space="0" w:color="auto"/>
        <w:bottom w:val="none" w:sz="0" w:space="0" w:color="auto"/>
        <w:right w:val="none" w:sz="0" w:space="0" w:color="auto"/>
      </w:divBdr>
    </w:div>
    <w:div w:id="2001349252">
      <w:bodyDiv w:val="1"/>
      <w:marLeft w:val="0"/>
      <w:marRight w:val="0"/>
      <w:marTop w:val="0"/>
      <w:marBottom w:val="0"/>
      <w:divBdr>
        <w:top w:val="none" w:sz="0" w:space="0" w:color="auto"/>
        <w:left w:val="none" w:sz="0" w:space="0" w:color="auto"/>
        <w:bottom w:val="none" w:sz="0" w:space="0" w:color="auto"/>
        <w:right w:val="none" w:sz="0" w:space="0" w:color="auto"/>
      </w:divBdr>
    </w:div>
    <w:div w:id="2010476982">
      <w:bodyDiv w:val="1"/>
      <w:marLeft w:val="0"/>
      <w:marRight w:val="0"/>
      <w:marTop w:val="0"/>
      <w:marBottom w:val="0"/>
      <w:divBdr>
        <w:top w:val="none" w:sz="0" w:space="0" w:color="auto"/>
        <w:left w:val="none" w:sz="0" w:space="0" w:color="auto"/>
        <w:bottom w:val="none" w:sz="0" w:space="0" w:color="auto"/>
        <w:right w:val="none" w:sz="0" w:space="0" w:color="auto"/>
      </w:divBdr>
    </w:div>
    <w:div w:id="2031759887">
      <w:bodyDiv w:val="1"/>
      <w:marLeft w:val="0"/>
      <w:marRight w:val="0"/>
      <w:marTop w:val="0"/>
      <w:marBottom w:val="0"/>
      <w:divBdr>
        <w:top w:val="none" w:sz="0" w:space="0" w:color="auto"/>
        <w:left w:val="none" w:sz="0" w:space="0" w:color="auto"/>
        <w:bottom w:val="none" w:sz="0" w:space="0" w:color="auto"/>
        <w:right w:val="none" w:sz="0" w:space="0" w:color="auto"/>
      </w:divBdr>
    </w:div>
    <w:div w:id="2036882656">
      <w:bodyDiv w:val="1"/>
      <w:marLeft w:val="0"/>
      <w:marRight w:val="0"/>
      <w:marTop w:val="0"/>
      <w:marBottom w:val="0"/>
      <w:divBdr>
        <w:top w:val="none" w:sz="0" w:space="0" w:color="auto"/>
        <w:left w:val="none" w:sz="0" w:space="0" w:color="auto"/>
        <w:bottom w:val="none" w:sz="0" w:space="0" w:color="auto"/>
        <w:right w:val="none" w:sz="0" w:space="0" w:color="auto"/>
      </w:divBdr>
    </w:div>
    <w:div w:id="2070764615">
      <w:bodyDiv w:val="1"/>
      <w:marLeft w:val="0"/>
      <w:marRight w:val="0"/>
      <w:marTop w:val="0"/>
      <w:marBottom w:val="0"/>
      <w:divBdr>
        <w:top w:val="none" w:sz="0" w:space="0" w:color="auto"/>
        <w:left w:val="none" w:sz="0" w:space="0" w:color="auto"/>
        <w:bottom w:val="none" w:sz="0" w:space="0" w:color="auto"/>
        <w:right w:val="none" w:sz="0" w:space="0" w:color="auto"/>
      </w:divBdr>
    </w:div>
    <w:div w:id="2080324757">
      <w:bodyDiv w:val="1"/>
      <w:marLeft w:val="0"/>
      <w:marRight w:val="0"/>
      <w:marTop w:val="0"/>
      <w:marBottom w:val="0"/>
      <w:divBdr>
        <w:top w:val="none" w:sz="0" w:space="0" w:color="auto"/>
        <w:left w:val="none" w:sz="0" w:space="0" w:color="auto"/>
        <w:bottom w:val="none" w:sz="0" w:space="0" w:color="auto"/>
        <w:right w:val="none" w:sz="0" w:space="0" w:color="auto"/>
      </w:divBdr>
      <w:divsChild>
        <w:div w:id="2051951827">
          <w:marLeft w:val="360"/>
          <w:marRight w:val="0"/>
          <w:marTop w:val="200"/>
          <w:marBottom w:val="0"/>
          <w:divBdr>
            <w:top w:val="none" w:sz="0" w:space="0" w:color="auto"/>
            <w:left w:val="none" w:sz="0" w:space="0" w:color="auto"/>
            <w:bottom w:val="none" w:sz="0" w:space="0" w:color="auto"/>
            <w:right w:val="none" w:sz="0" w:space="0" w:color="auto"/>
          </w:divBdr>
        </w:div>
        <w:div w:id="1273511826">
          <w:marLeft w:val="1080"/>
          <w:marRight w:val="0"/>
          <w:marTop w:val="100"/>
          <w:marBottom w:val="0"/>
          <w:divBdr>
            <w:top w:val="none" w:sz="0" w:space="0" w:color="auto"/>
            <w:left w:val="none" w:sz="0" w:space="0" w:color="auto"/>
            <w:bottom w:val="none" w:sz="0" w:space="0" w:color="auto"/>
            <w:right w:val="none" w:sz="0" w:space="0" w:color="auto"/>
          </w:divBdr>
        </w:div>
        <w:div w:id="522327942">
          <w:marLeft w:val="360"/>
          <w:marRight w:val="0"/>
          <w:marTop w:val="200"/>
          <w:marBottom w:val="0"/>
          <w:divBdr>
            <w:top w:val="none" w:sz="0" w:space="0" w:color="auto"/>
            <w:left w:val="none" w:sz="0" w:space="0" w:color="auto"/>
            <w:bottom w:val="none" w:sz="0" w:space="0" w:color="auto"/>
            <w:right w:val="none" w:sz="0" w:space="0" w:color="auto"/>
          </w:divBdr>
        </w:div>
      </w:divsChild>
    </w:div>
    <w:div w:id="2105102653">
      <w:bodyDiv w:val="1"/>
      <w:marLeft w:val="0"/>
      <w:marRight w:val="0"/>
      <w:marTop w:val="0"/>
      <w:marBottom w:val="0"/>
      <w:divBdr>
        <w:top w:val="none" w:sz="0" w:space="0" w:color="auto"/>
        <w:left w:val="none" w:sz="0" w:space="0" w:color="auto"/>
        <w:bottom w:val="none" w:sz="0" w:space="0" w:color="auto"/>
        <w:right w:val="none" w:sz="0" w:space="0" w:color="auto"/>
      </w:divBdr>
    </w:div>
    <w:div w:id="2111701356">
      <w:bodyDiv w:val="1"/>
      <w:marLeft w:val="0"/>
      <w:marRight w:val="0"/>
      <w:marTop w:val="0"/>
      <w:marBottom w:val="0"/>
      <w:divBdr>
        <w:top w:val="none" w:sz="0" w:space="0" w:color="auto"/>
        <w:left w:val="none" w:sz="0" w:space="0" w:color="auto"/>
        <w:bottom w:val="none" w:sz="0" w:space="0" w:color="auto"/>
        <w:right w:val="none" w:sz="0" w:space="0" w:color="auto"/>
      </w:divBdr>
    </w:div>
    <w:div w:id="2116093879">
      <w:bodyDiv w:val="1"/>
      <w:marLeft w:val="0"/>
      <w:marRight w:val="0"/>
      <w:marTop w:val="0"/>
      <w:marBottom w:val="0"/>
      <w:divBdr>
        <w:top w:val="none" w:sz="0" w:space="0" w:color="auto"/>
        <w:left w:val="none" w:sz="0" w:space="0" w:color="auto"/>
        <w:bottom w:val="none" w:sz="0" w:space="0" w:color="auto"/>
        <w:right w:val="none" w:sz="0" w:space="0" w:color="auto"/>
      </w:divBdr>
      <w:divsChild>
        <w:div w:id="1988971332">
          <w:marLeft w:val="0"/>
          <w:marRight w:val="0"/>
          <w:marTop w:val="0"/>
          <w:marBottom w:val="0"/>
          <w:divBdr>
            <w:top w:val="none" w:sz="0" w:space="0" w:color="auto"/>
            <w:left w:val="none" w:sz="0" w:space="0" w:color="auto"/>
            <w:bottom w:val="none" w:sz="0" w:space="0" w:color="auto"/>
            <w:right w:val="none" w:sz="0" w:space="0" w:color="auto"/>
          </w:divBdr>
          <w:divsChild>
            <w:div w:id="26302433">
              <w:marLeft w:val="0"/>
              <w:marRight w:val="0"/>
              <w:marTop w:val="0"/>
              <w:marBottom w:val="0"/>
              <w:divBdr>
                <w:top w:val="none" w:sz="0" w:space="0" w:color="auto"/>
                <w:left w:val="none" w:sz="0" w:space="0" w:color="auto"/>
                <w:bottom w:val="none" w:sz="0" w:space="0" w:color="auto"/>
                <w:right w:val="none" w:sz="0" w:space="0" w:color="auto"/>
              </w:divBdr>
              <w:divsChild>
                <w:div w:id="939990518">
                  <w:marLeft w:val="0"/>
                  <w:marRight w:val="0"/>
                  <w:marTop w:val="0"/>
                  <w:marBottom w:val="0"/>
                  <w:divBdr>
                    <w:top w:val="none" w:sz="0" w:space="0" w:color="auto"/>
                    <w:left w:val="none" w:sz="0" w:space="0" w:color="auto"/>
                    <w:bottom w:val="none" w:sz="0" w:space="0" w:color="auto"/>
                    <w:right w:val="none" w:sz="0" w:space="0" w:color="auto"/>
                  </w:divBdr>
                  <w:divsChild>
                    <w:div w:id="516382855">
                      <w:marLeft w:val="0"/>
                      <w:marRight w:val="0"/>
                      <w:marTop w:val="0"/>
                      <w:marBottom w:val="0"/>
                      <w:divBdr>
                        <w:top w:val="none" w:sz="0" w:space="0" w:color="auto"/>
                        <w:left w:val="none" w:sz="0" w:space="0" w:color="auto"/>
                        <w:bottom w:val="none" w:sz="0" w:space="0" w:color="auto"/>
                        <w:right w:val="none" w:sz="0" w:space="0" w:color="auto"/>
                      </w:divBdr>
                      <w:divsChild>
                        <w:div w:id="898710459">
                          <w:marLeft w:val="0"/>
                          <w:marRight w:val="0"/>
                          <w:marTop w:val="0"/>
                          <w:marBottom w:val="0"/>
                          <w:divBdr>
                            <w:top w:val="none" w:sz="0" w:space="0" w:color="auto"/>
                            <w:left w:val="none" w:sz="0" w:space="0" w:color="auto"/>
                            <w:bottom w:val="none" w:sz="0" w:space="0" w:color="auto"/>
                            <w:right w:val="none" w:sz="0" w:space="0" w:color="auto"/>
                          </w:divBdr>
                          <w:divsChild>
                            <w:div w:id="344406371">
                              <w:marLeft w:val="0"/>
                              <w:marRight w:val="0"/>
                              <w:marTop w:val="0"/>
                              <w:marBottom w:val="0"/>
                              <w:divBdr>
                                <w:top w:val="none" w:sz="0" w:space="0" w:color="auto"/>
                                <w:left w:val="none" w:sz="0" w:space="0" w:color="auto"/>
                                <w:bottom w:val="none" w:sz="0" w:space="0" w:color="auto"/>
                                <w:right w:val="none" w:sz="0" w:space="0" w:color="auto"/>
                              </w:divBdr>
                              <w:divsChild>
                                <w:div w:id="603611810">
                                  <w:marLeft w:val="0"/>
                                  <w:marRight w:val="0"/>
                                  <w:marTop w:val="0"/>
                                  <w:marBottom w:val="0"/>
                                  <w:divBdr>
                                    <w:top w:val="none" w:sz="0" w:space="0" w:color="auto"/>
                                    <w:left w:val="none" w:sz="0" w:space="0" w:color="auto"/>
                                    <w:bottom w:val="none" w:sz="0" w:space="0" w:color="auto"/>
                                    <w:right w:val="none" w:sz="0" w:space="0" w:color="auto"/>
                                  </w:divBdr>
                                  <w:divsChild>
                                    <w:div w:id="935942741">
                                      <w:marLeft w:val="0"/>
                                      <w:marRight w:val="0"/>
                                      <w:marTop w:val="0"/>
                                      <w:marBottom w:val="0"/>
                                      <w:divBdr>
                                        <w:top w:val="none" w:sz="0" w:space="0" w:color="auto"/>
                                        <w:left w:val="none" w:sz="0" w:space="0" w:color="auto"/>
                                        <w:bottom w:val="none" w:sz="0" w:space="0" w:color="auto"/>
                                        <w:right w:val="none" w:sz="0" w:space="0" w:color="auto"/>
                                      </w:divBdr>
                                      <w:divsChild>
                                        <w:div w:id="1436560061">
                                          <w:marLeft w:val="0"/>
                                          <w:marRight w:val="0"/>
                                          <w:marTop w:val="0"/>
                                          <w:marBottom w:val="0"/>
                                          <w:divBdr>
                                            <w:top w:val="none" w:sz="0" w:space="0" w:color="auto"/>
                                            <w:left w:val="none" w:sz="0" w:space="0" w:color="auto"/>
                                            <w:bottom w:val="none" w:sz="0" w:space="0" w:color="auto"/>
                                            <w:right w:val="none" w:sz="0" w:space="0" w:color="auto"/>
                                          </w:divBdr>
                                          <w:divsChild>
                                            <w:div w:id="1994916379">
                                              <w:marLeft w:val="0"/>
                                              <w:marRight w:val="0"/>
                                              <w:marTop w:val="0"/>
                                              <w:marBottom w:val="0"/>
                                              <w:divBdr>
                                                <w:top w:val="none" w:sz="0" w:space="0" w:color="auto"/>
                                                <w:left w:val="none" w:sz="0" w:space="0" w:color="auto"/>
                                                <w:bottom w:val="none" w:sz="0" w:space="0" w:color="auto"/>
                                                <w:right w:val="none" w:sz="0" w:space="0" w:color="auto"/>
                                              </w:divBdr>
                                              <w:divsChild>
                                                <w:div w:id="16004850">
                                                  <w:marLeft w:val="0"/>
                                                  <w:marRight w:val="0"/>
                                                  <w:marTop w:val="0"/>
                                                  <w:marBottom w:val="0"/>
                                                  <w:divBdr>
                                                    <w:top w:val="none" w:sz="0" w:space="0" w:color="auto"/>
                                                    <w:left w:val="none" w:sz="0" w:space="0" w:color="auto"/>
                                                    <w:bottom w:val="none" w:sz="0" w:space="0" w:color="auto"/>
                                                    <w:right w:val="none" w:sz="0" w:space="0" w:color="auto"/>
                                                  </w:divBdr>
                                                  <w:divsChild>
                                                    <w:div w:id="685715579">
                                                      <w:marLeft w:val="0"/>
                                                      <w:marRight w:val="0"/>
                                                      <w:marTop w:val="0"/>
                                                      <w:marBottom w:val="0"/>
                                                      <w:divBdr>
                                                        <w:top w:val="none" w:sz="0" w:space="0" w:color="auto"/>
                                                        <w:left w:val="none" w:sz="0" w:space="0" w:color="auto"/>
                                                        <w:bottom w:val="none" w:sz="0" w:space="0" w:color="auto"/>
                                                        <w:right w:val="none" w:sz="0" w:space="0" w:color="auto"/>
                                                      </w:divBdr>
                                                      <w:divsChild>
                                                        <w:div w:id="797458347">
                                                          <w:marLeft w:val="0"/>
                                                          <w:marRight w:val="0"/>
                                                          <w:marTop w:val="0"/>
                                                          <w:marBottom w:val="0"/>
                                                          <w:divBdr>
                                                            <w:top w:val="none" w:sz="0" w:space="0" w:color="auto"/>
                                                            <w:left w:val="none" w:sz="0" w:space="0" w:color="auto"/>
                                                            <w:bottom w:val="none" w:sz="0" w:space="0" w:color="auto"/>
                                                            <w:right w:val="none" w:sz="0" w:space="0" w:color="auto"/>
                                                          </w:divBdr>
                                                          <w:divsChild>
                                                            <w:div w:id="1304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821041">
      <w:bodyDiv w:val="1"/>
      <w:marLeft w:val="0"/>
      <w:marRight w:val="0"/>
      <w:marTop w:val="0"/>
      <w:marBottom w:val="0"/>
      <w:divBdr>
        <w:top w:val="none" w:sz="0" w:space="0" w:color="auto"/>
        <w:left w:val="none" w:sz="0" w:space="0" w:color="auto"/>
        <w:bottom w:val="none" w:sz="0" w:space="0" w:color="auto"/>
        <w:right w:val="none" w:sz="0" w:space="0" w:color="auto"/>
      </w:divBdr>
    </w:div>
    <w:div w:id="2127503829">
      <w:bodyDiv w:val="1"/>
      <w:marLeft w:val="0"/>
      <w:marRight w:val="0"/>
      <w:marTop w:val="0"/>
      <w:marBottom w:val="0"/>
      <w:divBdr>
        <w:top w:val="none" w:sz="0" w:space="0" w:color="auto"/>
        <w:left w:val="none" w:sz="0" w:space="0" w:color="auto"/>
        <w:bottom w:val="none" w:sz="0" w:space="0" w:color="auto"/>
        <w:right w:val="none" w:sz="0" w:space="0" w:color="auto"/>
      </w:divBdr>
    </w:div>
    <w:div w:id="2130514260">
      <w:bodyDiv w:val="1"/>
      <w:marLeft w:val="0"/>
      <w:marRight w:val="0"/>
      <w:marTop w:val="0"/>
      <w:marBottom w:val="0"/>
      <w:divBdr>
        <w:top w:val="none" w:sz="0" w:space="0" w:color="auto"/>
        <w:left w:val="none" w:sz="0" w:space="0" w:color="auto"/>
        <w:bottom w:val="none" w:sz="0" w:space="0" w:color="auto"/>
        <w:right w:val="none" w:sz="0" w:space="0" w:color="auto"/>
      </w:divBdr>
    </w:div>
    <w:div w:id="21438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Keylee Trafton</dc:creator>
  <cp:keywords/>
  <dc:description/>
  <cp:lastModifiedBy>Lahav Koralker</cp:lastModifiedBy>
  <cp:revision>2</cp:revision>
  <cp:lastPrinted>2025-03-06T07:56:00Z</cp:lastPrinted>
  <dcterms:created xsi:type="dcterms:W3CDTF">2025-03-20T09:45:00Z</dcterms:created>
  <dcterms:modified xsi:type="dcterms:W3CDTF">2025-03-20T09:45:00Z</dcterms:modified>
</cp:coreProperties>
</file>